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758E9" w14:textId="77777777" w:rsidR="00F820E7" w:rsidRDefault="00F820E7" w:rsidP="00B26AE6">
      <w:pPr>
        <w:spacing w:line="276" w:lineRule="auto"/>
      </w:pPr>
      <w:bookmarkStart w:id="0" w:name="_Hlk136339230"/>
      <w:bookmarkEnd w:id="0"/>
    </w:p>
    <w:p w14:paraId="1F3ACE2B" w14:textId="77777777" w:rsidR="008B722D" w:rsidRDefault="008B722D" w:rsidP="00B26AE6">
      <w:pPr>
        <w:spacing w:line="276" w:lineRule="auto"/>
      </w:pPr>
    </w:p>
    <w:p w14:paraId="2E041433" w14:textId="77777777" w:rsidR="008B722D" w:rsidRDefault="008B722D" w:rsidP="00B26AE6">
      <w:pPr>
        <w:spacing w:line="276" w:lineRule="auto"/>
      </w:pPr>
    </w:p>
    <w:tbl>
      <w:tblPr>
        <w:tblStyle w:val="Tabelraster"/>
        <w:tblpPr w:leftFromText="142" w:rightFromText="142" w:vertAnchor="page" w:horzAnchor="margin" w:tblpY="37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1"/>
      </w:tblGrid>
      <w:tr w:rsidR="00B862D6" w14:paraId="04939BF7" w14:textId="77777777" w:rsidTr="00D67C43">
        <w:trPr>
          <w:trHeight w:hRule="exact" w:val="4266"/>
        </w:trPr>
        <w:tc>
          <w:tcPr>
            <w:tcW w:w="8831" w:type="dxa"/>
            <w:vAlign w:val="center"/>
          </w:tcPr>
          <w:p w14:paraId="5DAAFCDA" w14:textId="77777777" w:rsidR="00D67C43" w:rsidRDefault="00D67C43" w:rsidP="00D67C43">
            <w:pPr>
              <w:pStyle w:val="Titel"/>
              <w:spacing w:line="276" w:lineRule="auto"/>
              <w:rPr>
                <w:rFonts w:ascii="Century Gothic" w:hAnsi="Century Gothic"/>
              </w:rPr>
            </w:pPr>
          </w:p>
          <w:p w14:paraId="34389BA7" w14:textId="03B323B2" w:rsidR="00B862D6" w:rsidRPr="00B862D6" w:rsidRDefault="00B862D6" w:rsidP="00D67C43">
            <w:pPr>
              <w:pStyle w:val="Titel"/>
              <w:spacing w:line="276" w:lineRule="auto"/>
              <w:rPr>
                <w:rFonts w:ascii="Century Gothic" w:hAnsi="Century Gothic"/>
              </w:rPr>
            </w:pPr>
            <w:r w:rsidRPr="00B862D6">
              <w:rPr>
                <w:rFonts w:ascii="Century Gothic" w:hAnsi="Century Gothic"/>
              </w:rPr>
              <w:t>ECONOMISCHE AGENDA</w:t>
            </w:r>
          </w:p>
          <w:p w14:paraId="7AB81F3F" w14:textId="6924EE58" w:rsidR="00B862D6" w:rsidRPr="00B862D6" w:rsidRDefault="006544AD" w:rsidP="00D67C43">
            <w:pPr>
              <w:pStyle w:val="Ondertitel"/>
              <w:numPr>
                <w:ilvl w:val="0"/>
                <w:numId w:val="0"/>
              </w:numPr>
              <w:spacing w:line="276" w:lineRule="auto"/>
              <w:rPr>
                <w:sz w:val="52"/>
                <w:szCs w:val="52"/>
              </w:rPr>
            </w:pPr>
            <w:r w:rsidRPr="006544AD">
              <w:rPr>
                <w:rFonts w:ascii="Century Gothic" w:hAnsi="Century Gothic"/>
                <w:sz w:val="52"/>
                <w:szCs w:val="52"/>
              </w:rPr>
              <w:t>-</w:t>
            </w:r>
            <w:r>
              <w:rPr>
                <w:rFonts w:ascii="Century Gothic" w:hAnsi="Century Gothic"/>
                <w:sz w:val="52"/>
                <w:szCs w:val="52"/>
              </w:rPr>
              <w:t xml:space="preserve"> </w:t>
            </w:r>
            <w:r w:rsidR="00B862D6" w:rsidRPr="00B862D6">
              <w:rPr>
                <w:rFonts w:ascii="Century Gothic" w:hAnsi="Century Gothic"/>
                <w:sz w:val="52"/>
                <w:szCs w:val="52"/>
              </w:rPr>
              <w:t>Samen kom je verde</w:t>
            </w:r>
            <w:r>
              <w:rPr>
                <w:rFonts w:ascii="Century Gothic" w:hAnsi="Century Gothic"/>
                <w:sz w:val="52"/>
                <w:szCs w:val="52"/>
              </w:rPr>
              <w:t>r -</w:t>
            </w:r>
          </w:p>
        </w:tc>
      </w:tr>
    </w:tbl>
    <w:p w14:paraId="72DF84D0" w14:textId="6428334A" w:rsidR="00FF4E44" w:rsidRPr="00FF4E44" w:rsidRDefault="008B722D" w:rsidP="00B26AE6">
      <w:pPr>
        <w:spacing w:line="276" w:lineRule="auto"/>
      </w:pPr>
      <w:r>
        <w:br w:type="page"/>
      </w:r>
      <w:bookmarkStart w:id="1" w:name="_Hlk135736790"/>
    </w:p>
    <w:p w14:paraId="03F70FE2" w14:textId="77777777" w:rsidR="00FF4E44" w:rsidRPr="00993B27" w:rsidRDefault="00FF4E44" w:rsidP="00993B27">
      <w:pPr>
        <w:pStyle w:val="Titel"/>
        <w:spacing w:line="276" w:lineRule="auto"/>
        <w:rPr>
          <w:rStyle w:val="Subtielebenadrukking"/>
        </w:rPr>
      </w:pPr>
      <w:r w:rsidRPr="00993B27">
        <w:rPr>
          <w:rStyle w:val="Subtielebenadrukking"/>
          <w:color w:val="0072B8"/>
        </w:rPr>
        <w:lastRenderedPageBreak/>
        <w:t>- Samen kom je verder -</w:t>
      </w:r>
    </w:p>
    <w:p w14:paraId="38290F5E" w14:textId="77777777" w:rsidR="00FF4E44" w:rsidRPr="00993B27" w:rsidRDefault="00FF4E44" w:rsidP="00993B27">
      <w:pPr>
        <w:pStyle w:val="Ondertitel"/>
        <w:spacing w:line="276" w:lineRule="auto"/>
        <w:rPr>
          <w:rStyle w:val="Nadruk"/>
          <w:color w:val="0072B8"/>
        </w:rPr>
      </w:pPr>
      <w:r w:rsidRPr="00993B27">
        <w:rPr>
          <w:rStyle w:val="Nadruk"/>
          <w:color w:val="0072B8"/>
        </w:rPr>
        <w:t>Economische agenda van en voor de gemeente Schagen</w:t>
      </w:r>
    </w:p>
    <w:p w14:paraId="1A3F60D1" w14:textId="77777777" w:rsidR="00FF4E44" w:rsidRPr="00942598" w:rsidRDefault="00FF4E44" w:rsidP="00B26AE6">
      <w:pPr>
        <w:pStyle w:val="Geenafstand"/>
        <w:spacing w:line="276" w:lineRule="auto"/>
        <w:rPr>
          <w:rFonts w:ascii="Century Gothic" w:hAnsi="Century Gothic"/>
        </w:rPr>
      </w:pPr>
    </w:p>
    <w:p w14:paraId="71A1BCA9" w14:textId="06AEBD84" w:rsidR="00FF4E44" w:rsidRPr="00993B27" w:rsidRDefault="00FF4E44" w:rsidP="00E87AD0">
      <w:pPr>
        <w:pStyle w:val="Kop3"/>
      </w:pPr>
      <w:bookmarkStart w:id="2" w:name="_Toc136521305"/>
      <w:bookmarkStart w:id="3" w:name="_Toc147306515"/>
      <w:r w:rsidRPr="00993B27">
        <w:t>Voorwoord</w:t>
      </w:r>
      <w:bookmarkEnd w:id="2"/>
      <w:bookmarkEnd w:id="3"/>
    </w:p>
    <w:p w14:paraId="64CF848C" w14:textId="7C74697E"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Onze economie vormt de basis </w:t>
      </w:r>
      <w:r w:rsidR="00DF425A">
        <w:rPr>
          <w:rFonts w:ascii="Century Gothic" w:hAnsi="Century Gothic"/>
          <w:sz w:val="20"/>
          <w:szCs w:val="20"/>
        </w:rPr>
        <w:t>voor</w:t>
      </w:r>
      <w:r w:rsidR="00DF425A" w:rsidRPr="00972065">
        <w:rPr>
          <w:rFonts w:ascii="Century Gothic" w:hAnsi="Century Gothic"/>
          <w:sz w:val="20"/>
          <w:szCs w:val="20"/>
        </w:rPr>
        <w:t xml:space="preserve"> </w:t>
      </w:r>
      <w:r w:rsidRPr="00972065">
        <w:rPr>
          <w:rFonts w:ascii="Century Gothic" w:hAnsi="Century Gothic"/>
          <w:sz w:val="20"/>
          <w:szCs w:val="20"/>
        </w:rPr>
        <w:t>onze welvaart en ons welzijn. Belangrijk is dan ook dat we onze economische ontwikkeling, of specifieker onze ondernemers, niet als iets vanzelfsprekends zien. Van doorslaggevend belang is dat we</w:t>
      </w:r>
      <w:r w:rsidR="000A4A87">
        <w:rPr>
          <w:rFonts w:ascii="Century Gothic" w:hAnsi="Century Gothic"/>
          <w:sz w:val="20"/>
          <w:szCs w:val="20"/>
        </w:rPr>
        <w:t xml:space="preserve"> richting geven,</w:t>
      </w:r>
      <w:r w:rsidRPr="00972065">
        <w:rPr>
          <w:rFonts w:ascii="Century Gothic" w:hAnsi="Century Gothic"/>
          <w:sz w:val="20"/>
          <w:szCs w:val="20"/>
        </w:rPr>
        <w:t xml:space="preserve"> de krachten bundelen, elkaar versterken en samen de schouders eronder zetten.</w:t>
      </w:r>
      <w:r w:rsidR="002D7031">
        <w:rPr>
          <w:rFonts w:ascii="Century Gothic" w:hAnsi="Century Gothic"/>
          <w:sz w:val="20"/>
          <w:szCs w:val="20"/>
        </w:rPr>
        <w:t xml:space="preserve"> S</w:t>
      </w:r>
      <w:r w:rsidR="00185BC8">
        <w:rPr>
          <w:rFonts w:ascii="Century Gothic" w:hAnsi="Century Gothic"/>
          <w:sz w:val="20"/>
          <w:szCs w:val="20"/>
        </w:rPr>
        <w:t xml:space="preserve">amen met de ondernemers in de gemeente, maar ook samen </w:t>
      </w:r>
      <w:r w:rsidR="002D7031">
        <w:rPr>
          <w:rFonts w:ascii="Century Gothic" w:hAnsi="Century Gothic"/>
          <w:sz w:val="20"/>
          <w:szCs w:val="20"/>
        </w:rPr>
        <w:t xml:space="preserve">met </w:t>
      </w:r>
      <w:r w:rsidR="00185BC8">
        <w:rPr>
          <w:rFonts w:ascii="Century Gothic" w:hAnsi="Century Gothic"/>
          <w:sz w:val="20"/>
          <w:szCs w:val="20"/>
        </w:rPr>
        <w:t>onze buurgemeenten en samen met de onderwijs</w:t>
      </w:r>
      <w:r w:rsidR="002D7031">
        <w:rPr>
          <w:rFonts w:ascii="Century Gothic" w:hAnsi="Century Gothic"/>
          <w:sz w:val="20"/>
          <w:szCs w:val="20"/>
        </w:rPr>
        <w:t>-</w:t>
      </w:r>
      <w:r w:rsidR="00185BC8">
        <w:rPr>
          <w:rFonts w:ascii="Century Gothic" w:hAnsi="Century Gothic"/>
          <w:sz w:val="20"/>
          <w:szCs w:val="20"/>
        </w:rPr>
        <w:t xml:space="preserve"> en kennisinstellingen.</w:t>
      </w:r>
      <w:r w:rsidR="00674E92">
        <w:rPr>
          <w:rFonts w:ascii="Century Gothic" w:hAnsi="Century Gothic"/>
          <w:sz w:val="20"/>
          <w:szCs w:val="20"/>
        </w:rPr>
        <w:t xml:space="preserve"> </w:t>
      </w:r>
      <w:r w:rsidR="00520DF9">
        <w:rPr>
          <w:rFonts w:ascii="Century Gothic" w:hAnsi="Century Gothic"/>
          <w:sz w:val="20"/>
          <w:szCs w:val="20"/>
        </w:rPr>
        <w:t>A</w:t>
      </w:r>
      <w:r w:rsidR="00520DF9" w:rsidRPr="00520DF9">
        <w:rPr>
          <w:rFonts w:ascii="Century Gothic" w:hAnsi="Century Gothic"/>
          <w:sz w:val="20"/>
          <w:szCs w:val="20"/>
        </w:rPr>
        <w:t>lleen ga je sneller, maar samen kom je verder</w:t>
      </w:r>
      <w:r w:rsidR="009B5D8B">
        <w:rPr>
          <w:rFonts w:ascii="Century Gothic" w:hAnsi="Century Gothic"/>
          <w:sz w:val="20"/>
          <w:szCs w:val="20"/>
        </w:rPr>
        <w:t>.</w:t>
      </w:r>
    </w:p>
    <w:p w14:paraId="081CD118" w14:textId="77777777" w:rsidR="00FF4E44" w:rsidRPr="00972065" w:rsidRDefault="00FF4E44" w:rsidP="00B26AE6">
      <w:pPr>
        <w:pStyle w:val="Geenafstand"/>
        <w:tabs>
          <w:tab w:val="left" w:pos="6501"/>
        </w:tabs>
        <w:spacing w:line="276" w:lineRule="auto"/>
        <w:rPr>
          <w:rFonts w:ascii="Century Gothic" w:hAnsi="Century Gothic"/>
          <w:sz w:val="20"/>
          <w:szCs w:val="20"/>
        </w:rPr>
      </w:pPr>
      <w:r w:rsidRPr="00972065">
        <w:rPr>
          <w:rFonts w:ascii="Century Gothic" w:hAnsi="Century Gothic"/>
          <w:sz w:val="20"/>
          <w:szCs w:val="20"/>
        </w:rPr>
        <w:tab/>
      </w:r>
    </w:p>
    <w:p w14:paraId="548E3E37" w14:textId="5ED47BC8" w:rsidR="00FF4E44" w:rsidRPr="008E46C2" w:rsidRDefault="00C369C7"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De ontwikkeling van de economie wordt beïnvloed door veel externe factoren. De gemeente en ook ondernemers hebben daar soms </w:t>
      </w:r>
      <w:r w:rsidR="00417CD8">
        <w:rPr>
          <w:rFonts w:ascii="Century Gothic" w:hAnsi="Century Gothic"/>
          <w:sz w:val="20"/>
          <w:szCs w:val="20"/>
        </w:rPr>
        <w:t xml:space="preserve">maar </w:t>
      </w:r>
      <w:r w:rsidRPr="008E46C2">
        <w:rPr>
          <w:rFonts w:ascii="Century Gothic" w:hAnsi="Century Gothic"/>
          <w:sz w:val="20"/>
          <w:szCs w:val="20"/>
        </w:rPr>
        <w:t xml:space="preserve">beperkt invloed op. Toch kunnen we door bijvoorbeeld goed samen te werken, de dienstverlening goed in te richten en concrete projecten uit te voeren de lokale en regionale economie faciliteren en aanjagen. </w:t>
      </w:r>
      <w:r w:rsidR="00FF4E44" w:rsidRPr="008E46C2">
        <w:rPr>
          <w:rFonts w:ascii="Century Gothic" w:hAnsi="Century Gothic"/>
          <w:sz w:val="20"/>
          <w:szCs w:val="20"/>
        </w:rPr>
        <w:t xml:space="preserve">Samen met onze ondernemers en alle andere relevante partijen zoals onderwijsinstellingen, het </w:t>
      </w:r>
      <w:r w:rsidR="00480670" w:rsidRPr="008E46C2">
        <w:rPr>
          <w:rFonts w:ascii="Century Gothic" w:hAnsi="Century Gothic"/>
          <w:sz w:val="20"/>
          <w:szCs w:val="20"/>
        </w:rPr>
        <w:t>O</w:t>
      </w:r>
      <w:r w:rsidR="00FF4E44" w:rsidRPr="008E46C2">
        <w:rPr>
          <w:rFonts w:ascii="Century Gothic" w:hAnsi="Century Gothic"/>
          <w:sz w:val="20"/>
          <w:szCs w:val="20"/>
        </w:rPr>
        <w:t xml:space="preserve">ntwikkelingsbedrijf en brancheorganisaties </w:t>
      </w:r>
      <w:r w:rsidRPr="008E46C2">
        <w:rPr>
          <w:rFonts w:ascii="Century Gothic" w:hAnsi="Century Gothic"/>
          <w:sz w:val="20"/>
          <w:szCs w:val="20"/>
        </w:rPr>
        <w:t>werken we aan een toekomstbestendige economie</w:t>
      </w:r>
      <w:r w:rsidR="00FF4E44" w:rsidRPr="008E46C2">
        <w:rPr>
          <w:rFonts w:ascii="Century Gothic" w:hAnsi="Century Gothic"/>
          <w:sz w:val="20"/>
          <w:szCs w:val="20"/>
        </w:rPr>
        <w:t xml:space="preserve">. </w:t>
      </w:r>
    </w:p>
    <w:p w14:paraId="6FF59C2B" w14:textId="77777777" w:rsidR="00FF4E44" w:rsidRPr="008E46C2" w:rsidRDefault="00FF4E44" w:rsidP="00B26AE6">
      <w:pPr>
        <w:pStyle w:val="Geenafstand"/>
        <w:spacing w:line="276" w:lineRule="auto"/>
        <w:rPr>
          <w:rFonts w:ascii="Century Gothic" w:hAnsi="Century Gothic"/>
          <w:sz w:val="20"/>
          <w:szCs w:val="20"/>
        </w:rPr>
      </w:pPr>
    </w:p>
    <w:p w14:paraId="3C7515CE" w14:textId="77777777" w:rsidR="00FF4E44" w:rsidRPr="008E46C2" w:rsidRDefault="00FF4E44" w:rsidP="00E87AD0">
      <w:pPr>
        <w:pStyle w:val="Kop3"/>
      </w:pPr>
      <w:bookmarkStart w:id="4" w:name="_Toc136521306"/>
      <w:bookmarkStart w:id="5" w:name="_Toc147306516"/>
      <w:r w:rsidRPr="008E46C2">
        <w:t>De economische agenda</w:t>
      </w:r>
      <w:bookmarkEnd w:id="4"/>
      <w:bookmarkEnd w:id="5"/>
      <w:r w:rsidRPr="008E46C2">
        <w:t xml:space="preserve"> </w:t>
      </w:r>
    </w:p>
    <w:p w14:paraId="72D26729" w14:textId="450A80A9"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Alle reden om in deze economische agenda aan te geven welke prioriteiten we stellen. En hoe we dat vooral ook in regionaal verband gaan doen. Samen staan we immers sterker. Ik ben dan ook heel blij dat we deze agenda samen met onze ondernemers en onderwijsinstelling</w:t>
      </w:r>
      <w:r w:rsidR="00417CD8">
        <w:rPr>
          <w:rFonts w:ascii="Century Gothic" w:hAnsi="Century Gothic"/>
          <w:sz w:val="20"/>
          <w:szCs w:val="20"/>
        </w:rPr>
        <w:t>en</w:t>
      </w:r>
      <w:r w:rsidRPr="008E46C2">
        <w:rPr>
          <w:rFonts w:ascii="Century Gothic" w:hAnsi="Century Gothic"/>
          <w:sz w:val="20"/>
          <w:szCs w:val="20"/>
        </w:rPr>
        <w:t xml:space="preserve"> Vonk</w:t>
      </w:r>
      <w:r w:rsidR="00417CD8">
        <w:rPr>
          <w:rFonts w:ascii="Century Gothic" w:hAnsi="Century Gothic"/>
          <w:sz w:val="20"/>
          <w:szCs w:val="20"/>
        </w:rPr>
        <w:t xml:space="preserve"> en </w:t>
      </w:r>
      <w:proofErr w:type="spellStart"/>
      <w:r w:rsidR="00417CD8">
        <w:rPr>
          <w:rFonts w:ascii="Century Gothic" w:hAnsi="Century Gothic"/>
          <w:sz w:val="20"/>
          <w:szCs w:val="20"/>
        </w:rPr>
        <w:t>Regius</w:t>
      </w:r>
      <w:proofErr w:type="spellEnd"/>
      <w:r w:rsidRPr="008E46C2">
        <w:rPr>
          <w:rFonts w:ascii="Century Gothic" w:hAnsi="Century Gothic"/>
          <w:sz w:val="20"/>
          <w:szCs w:val="20"/>
        </w:rPr>
        <w:t xml:space="preserve"> hebben gemaakt. Prioriteiten stellen betekent niet dat we ondernemers of sectoren aan hun lot overlaten. In tegendeel. Alle ondernemers maken een wezenlijk onderdeel uit van onze economie en kunnen op onze aandacht rekenen. Maar sommige sectoren </w:t>
      </w:r>
      <w:r w:rsidR="000A4A87">
        <w:rPr>
          <w:rFonts w:ascii="Century Gothic" w:hAnsi="Century Gothic"/>
          <w:sz w:val="20"/>
          <w:szCs w:val="20"/>
        </w:rPr>
        <w:t>in onze regio</w:t>
      </w:r>
      <w:r w:rsidRPr="008E46C2">
        <w:rPr>
          <w:rFonts w:ascii="Century Gothic" w:hAnsi="Century Gothic"/>
          <w:sz w:val="20"/>
          <w:szCs w:val="20"/>
        </w:rPr>
        <w:t xml:space="preserve"> zoals de industrie, agribusiness en bouw, </w:t>
      </w:r>
      <w:r w:rsidRPr="003D0867">
        <w:rPr>
          <w:rFonts w:ascii="Century Gothic" w:hAnsi="Century Gothic"/>
          <w:sz w:val="20"/>
          <w:szCs w:val="20"/>
        </w:rPr>
        <w:t xml:space="preserve">zijn </w:t>
      </w:r>
      <w:r w:rsidR="004E6A81" w:rsidRPr="003D0867">
        <w:rPr>
          <w:rFonts w:ascii="Century Gothic" w:hAnsi="Century Gothic"/>
          <w:sz w:val="20"/>
          <w:szCs w:val="20"/>
        </w:rPr>
        <w:t>onmisbaar</w:t>
      </w:r>
      <w:r w:rsidRPr="003D0867">
        <w:rPr>
          <w:rFonts w:ascii="Century Gothic" w:hAnsi="Century Gothic"/>
          <w:sz w:val="20"/>
          <w:szCs w:val="20"/>
        </w:rPr>
        <w:t xml:space="preserve"> voor </w:t>
      </w:r>
      <w:r w:rsidRPr="008E46C2">
        <w:rPr>
          <w:rFonts w:ascii="Century Gothic" w:hAnsi="Century Gothic"/>
          <w:sz w:val="20"/>
          <w:szCs w:val="20"/>
        </w:rPr>
        <w:t xml:space="preserve">een krachtige </w:t>
      </w:r>
      <w:r w:rsidR="000A4A87">
        <w:rPr>
          <w:rFonts w:ascii="Century Gothic" w:hAnsi="Century Gothic"/>
          <w:sz w:val="20"/>
          <w:szCs w:val="20"/>
        </w:rPr>
        <w:t xml:space="preserve">regionale </w:t>
      </w:r>
      <w:r w:rsidRPr="008E46C2">
        <w:rPr>
          <w:rFonts w:ascii="Century Gothic" w:hAnsi="Century Gothic"/>
          <w:sz w:val="20"/>
          <w:szCs w:val="20"/>
        </w:rPr>
        <w:t xml:space="preserve">economie. Hier plukt uiteindelijk iedereen de vruchten van. </w:t>
      </w:r>
    </w:p>
    <w:p w14:paraId="0CCC7C3F" w14:textId="77777777" w:rsidR="00FF4E44" w:rsidRPr="008E46C2" w:rsidRDefault="00FF4E44" w:rsidP="00B26AE6">
      <w:pPr>
        <w:pStyle w:val="Geenafstand"/>
        <w:spacing w:line="276" w:lineRule="auto"/>
        <w:rPr>
          <w:rFonts w:ascii="Century Gothic" w:hAnsi="Century Gothic"/>
          <w:sz w:val="20"/>
          <w:szCs w:val="20"/>
        </w:rPr>
      </w:pPr>
    </w:p>
    <w:p w14:paraId="1BC7232D" w14:textId="77777777" w:rsidR="00FF4E44" w:rsidRPr="008E46C2" w:rsidRDefault="00FF4E44" w:rsidP="00E87AD0">
      <w:pPr>
        <w:pStyle w:val="Kop3"/>
      </w:pPr>
      <w:bookmarkStart w:id="6" w:name="_Toc136521307"/>
      <w:bookmarkStart w:id="7" w:name="_Toc147306517"/>
      <w:r w:rsidRPr="008E46C2">
        <w:t>Focus en prioriteiten</w:t>
      </w:r>
      <w:bookmarkEnd w:id="6"/>
      <w:bookmarkEnd w:id="7"/>
      <w:r w:rsidRPr="008E46C2">
        <w:t xml:space="preserve"> </w:t>
      </w:r>
    </w:p>
    <w:p w14:paraId="419D4838" w14:textId="5FD40F10"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Een dergelijke betrokkenheid geeft energie. We gaan dan ook </w:t>
      </w:r>
      <w:r w:rsidR="00A953ED" w:rsidRPr="008E46C2">
        <w:rPr>
          <w:rFonts w:ascii="Century Gothic" w:hAnsi="Century Gothic"/>
          <w:sz w:val="20"/>
          <w:szCs w:val="20"/>
        </w:rPr>
        <w:t xml:space="preserve">samen </w:t>
      </w:r>
      <w:r w:rsidRPr="008E46C2">
        <w:rPr>
          <w:rFonts w:ascii="Century Gothic" w:hAnsi="Century Gothic"/>
          <w:sz w:val="20"/>
          <w:szCs w:val="20"/>
        </w:rPr>
        <w:t xml:space="preserve">direct aan de slag met </w:t>
      </w:r>
      <w:r w:rsidR="00AF249C" w:rsidRPr="008E46C2">
        <w:rPr>
          <w:rFonts w:ascii="Century Gothic" w:hAnsi="Century Gothic"/>
          <w:sz w:val="20"/>
          <w:szCs w:val="20"/>
        </w:rPr>
        <w:t>het uitvoerings</w:t>
      </w:r>
      <w:r w:rsidR="00FA0534" w:rsidRPr="008E46C2">
        <w:rPr>
          <w:rFonts w:ascii="Century Gothic" w:hAnsi="Century Gothic"/>
          <w:sz w:val="20"/>
          <w:szCs w:val="20"/>
        </w:rPr>
        <w:t>programma</w:t>
      </w:r>
      <w:r w:rsidRPr="008E46C2">
        <w:rPr>
          <w:rFonts w:ascii="Century Gothic" w:hAnsi="Century Gothic"/>
          <w:sz w:val="20"/>
          <w:szCs w:val="20"/>
        </w:rPr>
        <w:t xml:space="preserve">. </w:t>
      </w:r>
      <w:r w:rsidR="00123164" w:rsidRPr="008E46C2">
        <w:rPr>
          <w:rFonts w:ascii="Century Gothic" w:hAnsi="Century Gothic"/>
          <w:sz w:val="20"/>
          <w:szCs w:val="20"/>
        </w:rPr>
        <w:t>Op basis van beschikbare capaciteit en middelen bepalen we s</w:t>
      </w:r>
      <w:r w:rsidRPr="008E46C2">
        <w:rPr>
          <w:rFonts w:ascii="Century Gothic" w:hAnsi="Century Gothic"/>
          <w:sz w:val="20"/>
          <w:szCs w:val="20"/>
        </w:rPr>
        <w:t xml:space="preserve">amen wat </w:t>
      </w:r>
      <w:r w:rsidR="00A953ED" w:rsidRPr="008E46C2">
        <w:rPr>
          <w:rFonts w:ascii="Century Gothic" w:hAnsi="Century Gothic"/>
          <w:sz w:val="20"/>
          <w:szCs w:val="20"/>
        </w:rPr>
        <w:t xml:space="preserve">op korte termijn </w:t>
      </w:r>
      <w:r w:rsidRPr="008E46C2">
        <w:rPr>
          <w:rFonts w:ascii="Century Gothic" w:hAnsi="Century Gothic"/>
          <w:sz w:val="20"/>
          <w:szCs w:val="20"/>
        </w:rPr>
        <w:t>haalbaar en realiseerbaar is en bundelen we de krachten. Voor nu is het duidelijk dat met stip op 1 de netwerkcongestie staat.</w:t>
      </w:r>
      <w:r w:rsidR="00A72335">
        <w:rPr>
          <w:rFonts w:ascii="Century Gothic" w:hAnsi="Century Gothic"/>
          <w:sz w:val="20"/>
          <w:szCs w:val="20"/>
        </w:rPr>
        <w:t xml:space="preserve"> Daarom zijn we ook blij dat er in onze gemeente inmiddels </w:t>
      </w:r>
      <w:r w:rsidR="003D0867">
        <w:rPr>
          <w:rFonts w:ascii="Century Gothic" w:hAnsi="Century Gothic"/>
          <w:sz w:val="20"/>
          <w:szCs w:val="20"/>
        </w:rPr>
        <w:t xml:space="preserve">wel wordt </w:t>
      </w:r>
      <w:r w:rsidR="00A72335">
        <w:rPr>
          <w:rFonts w:ascii="Century Gothic" w:hAnsi="Century Gothic"/>
          <w:sz w:val="20"/>
          <w:szCs w:val="20"/>
        </w:rPr>
        <w:t xml:space="preserve">gegraven door </w:t>
      </w:r>
      <w:proofErr w:type="spellStart"/>
      <w:r w:rsidR="00A72335">
        <w:rPr>
          <w:rFonts w:ascii="Century Gothic" w:hAnsi="Century Gothic"/>
          <w:sz w:val="20"/>
          <w:szCs w:val="20"/>
        </w:rPr>
        <w:t>Liander</w:t>
      </w:r>
      <w:proofErr w:type="spellEnd"/>
      <w:r w:rsidR="00A72335">
        <w:rPr>
          <w:rFonts w:ascii="Century Gothic" w:hAnsi="Century Gothic"/>
          <w:sz w:val="20"/>
          <w:szCs w:val="20"/>
        </w:rPr>
        <w:t xml:space="preserve"> en dat </w:t>
      </w:r>
      <w:r w:rsidR="00DC6BAC">
        <w:rPr>
          <w:rFonts w:ascii="Century Gothic" w:hAnsi="Century Gothic"/>
          <w:sz w:val="20"/>
          <w:szCs w:val="20"/>
        </w:rPr>
        <w:t xml:space="preserve">er </w:t>
      </w:r>
      <w:r w:rsidR="00A72335">
        <w:rPr>
          <w:rFonts w:ascii="Century Gothic" w:hAnsi="Century Gothic"/>
          <w:sz w:val="20"/>
          <w:szCs w:val="20"/>
        </w:rPr>
        <w:t xml:space="preserve">een start gemaakt is met de bouw van </w:t>
      </w:r>
      <w:r w:rsidR="00DC6BAC">
        <w:rPr>
          <w:rFonts w:ascii="Century Gothic" w:hAnsi="Century Gothic"/>
          <w:sz w:val="20"/>
          <w:szCs w:val="20"/>
        </w:rPr>
        <w:t xml:space="preserve">het </w:t>
      </w:r>
      <w:r w:rsidR="003D0867">
        <w:rPr>
          <w:rFonts w:ascii="Century Gothic" w:hAnsi="Century Gothic"/>
          <w:sz w:val="20"/>
          <w:szCs w:val="20"/>
        </w:rPr>
        <w:t>verdeelstation in</w:t>
      </w:r>
      <w:r w:rsidR="00A72335">
        <w:rPr>
          <w:rFonts w:ascii="Century Gothic" w:hAnsi="Century Gothic"/>
          <w:sz w:val="20"/>
          <w:szCs w:val="20"/>
        </w:rPr>
        <w:t xml:space="preserve"> Sint Maartensbrug</w:t>
      </w:r>
      <w:r w:rsidR="003D0867">
        <w:rPr>
          <w:rFonts w:ascii="Century Gothic" w:hAnsi="Century Gothic"/>
          <w:sz w:val="20"/>
          <w:szCs w:val="20"/>
        </w:rPr>
        <w:t>.</w:t>
      </w:r>
    </w:p>
    <w:p w14:paraId="49E86223" w14:textId="77777777" w:rsidR="00FF4E44" w:rsidRPr="008E46C2" w:rsidRDefault="00FF4E44" w:rsidP="00B26AE6">
      <w:pPr>
        <w:pStyle w:val="Geenafstand"/>
        <w:spacing w:line="276" w:lineRule="auto"/>
        <w:rPr>
          <w:rFonts w:ascii="Century Gothic" w:hAnsi="Century Gothic"/>
          <w:sz w:val="20"/>
          <w:szCs w:val="20"/>
        </w:rPr>
      </w:pPr>
    </w:p>
    <w:p w14:paraId="7309B1BA" w14:textId="6F20FC9D"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Het aanbrengen van focus en het stellen van prioriteiten maakt de economie van </w:t>
      </w:r>
      <w:r w:rsidR="003B0522" w:rsidRPr="008E46C2">
        <w:rPr>
          <w:rFonts w:ascii="Century Gothic" w:hAnsi="Century Gothic"/>
          <w:sz w:val="20"/>
          <w:szCs w:val="20"/>
        </w:rPr>
        <w:t xml:space="preserve">onze </w:t>
      </w:r>
      <w:r w:rsidRPr="008E46C2">
        <w:rPr>
          <w:rFonts w:ascii="Century Gothic" w:hAnsi="Century Gothic"/>
          <w:sz w:val="20"/>
          <w:szCs w:val="20"/>
        </w:rPr>
        <w:t xml:space="preserve">gemeente robuust, waardoor deze tegen een stootje kan en de werkgelegenheid behouden blijft. Dat doen we samen! Juist het ‘samen doen’ geeft alle partijen veel vertrouwen. </w:t>
      </w:r>
    </w:p>
    <w:p w14:paraId="17CA6A2C" w14:textId="77777777" w:rsidR="00701DD3" w:rsidRDefault="00701DD3" w:rsidP="00B26AE6">
      <w:pPr>
        <w:pStyle w:val="Geenafstand"/>
        <w:spacing w:line="276" w:lineRule="auto"/>
        <w:rPr>
          <w:rFonts w:ascii="Century Gothic" w:hAnsi="Century Gothic"/>
          <w:sz w:val="20"/>
          <w:szCs w:val="20"/>
        </w:rPr>
      </w:pPr>
    </w:p>
    <w:p w14:paraId="36155D77" w14:textId="77777777" w:rsidR="003D0867"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Simco Kruijer</w:t>
      </w:r>
    </w:p>
    <w:p w14:paraId="7E57B68D" w14:textId="4A0828E3" w:rsidR="00DB1C65" w:rsidRDefault="00FF4E44" w:rsidP="00B26AE6">
      <w:pPr>
        <w:pStyle w:val="Geenafstand"/>
        <w:spacing w:line="276" w:lineRule="auto"/>
        <w:rPr>
          <w:rFonts w:ascii="Century Gothic" w:hAnsi="Century Gothic"/>
          <w:sz w:val="20"/>
          <w:szCs w:val="20"/>
        </w:rPr>
        <w:sectPr w:rsidR="00DB1C65" w:rsidSect="00701DD3">
          <w:headerReference w:type="even" r:id="rId8"/>
          <w:headerReference w:type="default" r:id="rId9"/>
          <w:footerReference w:type="even" r:id="rId10"/>
          <w:footerReference w:type="default" r:id="rId11"/>
          <w:headerReference w:type="first" r:id="rId12"/>
          <w:footerReference w:type="first" r:id="rId13"/>
          <w:pgSz w:w="11900" w:h="16840"/>
          <w:pgMar w:top="993" w:right="1418" w:bottom="993" w:left="1418" w:header="709" w:footer="1818" w:gutter="0"/>
          <w:cols w:space="708"/>
          <w:titlePg/>
          <w:docGrid w:linePitch="360"/>
        </w:sectPr>
      </w:pPr>
      <w:r w:rsidRPr="008E46C2">
        <w:rPr>
          <w:rFonts w:ascii="Century Gothic" w:hAnsi="Century Gothic"/>
          <w:sz w:val="20"/>
          <w:szCs w:val="20"/>
        </w:rPr>
        <w:t>Wethouder Economische Zake</w:t>
      </w:r>
      <w:r w:rsidR="00A61E4B" w:rsidRPr="008E46C2">
        <w:rPr>
          <w:rFonts w:ascii="Century Gothic" w:hAnsi="Century Gothic"/>
          <w:sz w:val="20"/>
          <w:szCs w:val="20"/>
        </w:rPr>
        <w:t>n</w:t>
      </w:r>
    </w:p>
    <w:sdt>
      <w:sdtPr>
        <w:rPr>
          <w:rFonts w:asciiTheme="minorHAnsi" w:eastAsiaTheme="minorHAnsi" w:hAnsiTheme="minorHAnsi" w:cstheme="minorBidi"/>
          <w:b w:val="0"/>
          <w:bCs w:val="0"/>
          <w:color w:val="auto"/>
          <w:sz w:val="22"/>
          <w:szCs w:val="22"/>
          <w:lang w:eastAsia="en-US"/>
        </w:rPr>
        <w:id w:val="1679846168"/>
        <w:docPartObj>
          <w:docPartGallery w:val="Table of Contents"/>
          <w:docPartUnique/>
        </w:docPartObj>
      </w:sdtPr>
      <w:sdtEndPr>
        <w:rPr>
          <w:rFonts w:ascii="Century Gothic" w:hAnsi="Century Gothic"/>
          <w:sz w:val="20"/>
          <w:szCs w:val="20"/>
        </w:rPr>
      </w:sdtEndPr>
      <w:sdtContent>
        <w:p w14:paraId="7F1CDDE0" w14:textId="45C12D14" w:rsidR="00A61E4B" w:rsidRPr="001C45AC" w:rsidRDefault="00A61E4B" w:rsidP="008E46C2">
          <w:pPr>
            <w:pStyle w:val="Kopvaninhoudsopgave"/>
          </w:pPr>
          <w:r w:rsidRPr="00993B27">
            <w:t>Inhoudsopgave</w:t>
          </w:r>
        </w:p>
        <w:p w14:paraId="2FDD6AE7" w14:textId="658ED84E" w:rsidR="0050604A" w:rsidRDefault="00701DD3" w:rsidP="00701DD3">
          <w:pPr>
            <w:pStyle w:val="Inhopg3"/>
            <w:rPr>
              <w:rFonts w:eastAsiaTheme="minorEastAsia"/>
              <w:noProof/>
              <w:lang w:eastAsia="nl-NL"/>
            </w:rPr>
          </w:pPr>
          <w:r>
            <w:rPr>
              <w:rFonts w:ascii="Century Gothic" w:hAnsi="Century Gothic"/>
              <w:noProof/>
              <w:sz w:val="20"/>
              <w:szCs w:val="20"/>
              <w:u w:val="single"/>
            </w:rPr>
            <w:tab/>
          </w:r>
          <w:r w:rsidR="00FC16C6" w:rsidRPr="001C45AC">
            <w:rPr>
              <w:rFonts w:ascii="Century Gothic" w:hAnsi="Century Gothic"/>
              <w:noProof/>
              <w:sz w:val="20"/>
              <w:szCs w:val="20"/>
              <w:u w:val="single"/>
            </w:rPr>
            <w:fldChar w:fldCharType="begin"/>
          </w:r>
          <w:r w:rsidR="00FC16C6" w:rsidRPr="001C45AC">
            <w:rPr>
              <w:rFonts w:ascii="Century Gothic" w:hAnsi="Century Gothic"/>
              <w:sz w:val="20"/>
              <w:szCs w:val="20"/>
            </w:rPr>
            <w:instrText xml:space="preserve"> TOC \o "1-3" \u </w:instrText>
          </w:r>
          <w:r w:rsidR="00FC16C6" w:rsidRPr="001C45AC">
            <w:rPr>
              <w:rFonts w:ascii="Century Gothic" w:hAnsi="Century Gothic"/>
              <w:noProof/>
              <w:sz w:val="20"/>
              <w:szCs w:val="20"/>
              <w:u w:val="single"/>
            </w:rPr>
            <w:fldChar w:fldCharType="separate"/>
          </w:r>
          <w:r w:rsidR="0050604A">
            <w:rPr>
              <w:noProof/>
            </w:rPr>
            <w:t>Voorwoord</w:t>
          </w:r>
          <w:r w:rsidR="0050604A">
            <w:rPr>
              <w:noProof/>
            </w:rPr>
            <w:tab/>
          </w:r>
          <w:r w:rsidR="0050604A">
            <w:rPr>
              <w:noProof/>
            </w:rPr>
            <w:fldChar w:fldCharType="begin"/>
          </w:r>
          <w:r w:rsidR="0050604A">
            <w:rPr>
              <w:noProof/>
            </w:rPr>
            <w:instrText xml:space="preserve"> PAGEREF _Toc147306515 \h </w:instrText>
          </w:r>
          <w:r w:rsidR="0050604A">
            <w:rPr>
              <w:noProof/>
            </w:rPr>
          </w:r>
          <w:r w:rsidR="0050604A">
            <w:rPr>
              <w:noProof/>
            </w:rPr>
            <w:fldChar w:fldCharType="separate"/>
          </w:r>
          <w:r>
            <w:rPr>
              <w:noProof/>
            </w:rPr>
            <w:t>2</w:t>
          </w:r>
          <w:r w:rsidR="0050604A">
            <w:rPr>
              <w:noProof/>
            </w:rPr>
            <w:fldChar w:fldCharType="end"/>
          </w:r>
        </w:p>
        <w:p w14:paraId="5343DB12" w14:textId="4437557B" w:rsidR="0050604A" w:rsidRDefault="0050604A">
          <w:pPr>
            <w:pStyle w:val="Inhopg1"/>
            <w:rPr>
              <w:rFonts w:asciiTheme="minorHAnsi" w:eastAsiaTheme="minorEastAsia" w:hAnsiTheme="minorHAnsi"/>
              <w:sz w:val="22"/>
              <w:szCs w:val="22"/>
              <w:u w:val="none"/>
              <w:lang w:eastAsia="nl-NL"/>
            </w:rPr>
          </w:pPr>
          <w:r>
            <w:t>1.</w:t>
          </w:r>
          <w:r>
            <w:rPr>
              <w:rFonts w:asciiTheme="minorHAnsi" w:eastAsiaTheme="minorEastAsia" w:hAnsiTheme="minorHAnsi"/>
              <w:sz w:val="22"/>
              <w:szCs w:val="22"/>
              <w:u w:val="none"/>
              <w:lang w:eastAsia="nl-NL"/>
            </w:rPr>
            <w:tab/>
          </w:r>
          <w:r>
            <w:t>Inleiding</w:t>
          </w:r>
          <w:r>
            <w:tab/>
          </w:r>
          <w:r>
            <w:fldChar w:fldCharType="begin"/>
          </w:r>
          <w:r>
            <w:instrText xml:space="preserve"> PAGEREF _Toc147306518 \h </w:instrText>
          </w:r>
          <w:r>
            <w:fldChar w:fldCharType="separate"/>
          </w:r>
          <w:r w:rsidR="00701DD3">
            <w:t>6</w:t>
          </w:r>
          <w:r>
            <w:fldChar w:fldCharType="end"/>
          </w:r>
        </w:p>
        <w:p w14:paraId="6D382591" w14:textId="6DF39043" w:rsidR="0050604A" w:rsidRDefault="0050604A">
          <w:pPr>
            <w:pStyle w:val="Inhopg2"/>
            <w:tabs>
              <w:tab w:val="right" w:pos="9054"/>
            </w:tabs>
            <w:rPr>
              <w:rFonts w:eastAsiaTheme="minorEastAsia"/>
              <w:noProof/>
              <w:lang w:eastAsia="nl-NL"/>
            </w:rPr>
          </w:pPr>
          <w:r>
            <w:rPr>
              <w:noProof/>
            </w:rPr>
            <w:t>Achtergrond</w:t>
          </w:r>
          <w:r>
            <w:rPr>
              <w:noProof/>
            </w:rPr>
            <w:tab/>
          </w:r>
          <w:r>
            <w:rPr>
              <w:noProof/>
            </w:rPr>
            <w:fldChar w:fldCharType="begin"/>
          </w:r>
          <w:r>
            <w:rPr>
              <w:noProof/>
            </w:rPr>
            <w:instrText xml:space="preserve"> PAGEREF _Toc147306519 \h </w:instrText>
          </w:r>
          <w:r>
            <w:rPr>
              <w:noProof/>
            </w:rPr>
          </w:r>
          <w:r>
            <w:rPr>
              <w:noProof/>
            </w:rPr>
            <w:fldChar w:fldCharType="separate"/>
          </w:r>
          <w:r w:rsidR="00701DD3">
            <w:rPr>
              <w:noProof/>
            </w:rPr>
            <w:t>6</w:t>
          </w:r>
          <w:r>
            <w:rPr>
              <w:noProof/>
            </w:rPr>
            <w:fldChar w:fldCharType="end"/>
          </w:r>
        </w:p>
        <w:p w14:paraId="1E061853" w14:textId="73EFD396" w:rsidR="0050604A" w:rsidRDefault="0050604A">
          <w:pPr>
            <w:pStyle w:val="Inhopg2"/>
            <w:tabs>
              <w:tab w:val="right" w:pos="9054"/>
            </w:tabs>
            <w:rPr>
              <w:rFonts w:eastAsiaTheme="minorEastAsia"/>
              <w:noProof/>
              <w:lang w:eastAsia="nl-NL"/>
            </w:rPr>
          </w:pPr>
          <w:r>
            <w:rPr>
              <w:noProof/>
            </w:rPr>
            <w:t>Proces</w:t>
          </w:r>
          <w:r>
            <w:rPr>
              <w:noProof/>
            </w:rPr>
            <w:tab/>
          </w:r>
          <w:r>
            <w:rPr>
              <w:noProof/>
            </w:rPr>
            <w:fldChar w:fldCharType="begin"/>
          </w:r>
          <w:r>
            <w:rPr>
              <w:noProof/>
            </w:rPr>
            <w:instrText xml:space="preserve"> PAGEREF _Toc147306520 \h </w:instrText>
          </w:r>
          <w:r>
            <w:rPr>
              <w:noProof/>
            </w:rPr>
          </w:r>
          <w:r>
            <w:rPr>
              <w:noProof/>
            </w:rPr>
            <w:fldChar w:fldCharType="separate"/>
          </w:r>
          <w:r w:rsidR="00701DD3">
            <w:rPr>
              <w:noProof/>
            </w:rPr>
            <w:t>6</w:t>
          </w:r>
          <w:r>
            <w:rPr>
              <w:noProof/>
            </w:rPr>
            <w:fldChar w:fldCharType="end"/>
          </w:r>
        </w:p>
        <w:p w14:paraId="6ADFEA50" w14:textId="3A3849A8" w:rsidR="0050604A" w:rsidRDefault="0050604A">
          <w:pPr>
            <w:pStyle w:val="Inhopg1"/>
            <w:rPr>
              <w:rFonts w:asciiTheme="minorHAnsi" w:eastAsiaTheme="minorEastAsia" w:hAnsiTheme="minorHAnsi"/>
              <w:sz w:val="22"/>
              <w:szCs w:val="22"/>
              <w:u w:val="none"/>
              <w:lang w:eastAsia="nl-NL"/>
            </w:rPr>
          </w:pPr>
          <w:r>
            <w:t>2.</w:t>
          </w:r>
          <w:r>
            <w:rPr>
              <w:rFonts w:asciiTheme="minorHAnsi" w:eastAsiaTheme="minorEastAsia" w:hAnsiTheme="minorHAnsi"/>
              <w:sz w:val="22"/>
              <w:szCs w:val="22"/>
              <w:u w:val="none"/>
              <w:lang w:eastAsia="nl-NL"/>
            </w:rPr>
            <w:tab/>
          </w:r>
          <w:r>
            <w:t>Het economisch DNA van Schagen</w:t>
          </w:r>
          <w:r>
            <w:tab/>
          </w:r>
          <w:r>
            <w:fldChar w:fldCharType="begin"/>
          </w:r>
          <w:r>
            <w:instrText xml:space="preserve"> PAGEREF _Toc147306521 \h </w:instrText>
          </w:r>
          <w:r>
            <w:fldChar w:fldCharType="separate"/>
          </w:r>
          <w:r w:rsidR="00701DD3">
            <w:t>8</w:t>
          </w:r>
          <w:r>
            <w:fldChar w:fldCharType="end"/>
          </w:r>
        </w:p>
        <w:p w14:paraId="2B2CE7D0" w14:textId="5640EF78" w:rsidR="0050604A" w:rsidRDefault="0050604A">
          <w:pPr>
            <w:pStyle w:val="Inhopg2"/>
            <w:tabs>
              <w:tab w:val="right" w:pos="9054"/>
            </w:tabs>
            <w:rPr>
              <w:rFonts w:eastAsiaTheme="minorEastAsia"/>
              <w:noProof/>
              <w:lang w:eastAsia="nl-NL"/>
            </w:rPr>
          </w:pPr>
          <w:r>
            <w:rPr>
              <w:noProof/>
            </w:rPr>
            <w:t>Lokale kwaliteit</w:t>
          </w:r>
          <w:r>
            <w:rPr>
              <w:noProof/>
            </w:rPr>
            <w:tab/>
          </w:r>
          <w:r>
            <w:rPr>
              <w:noProof/>
            </w:rPr>
            <w:fldChar w:fldCharType="begin"/>
          </w:r>
          <w:r>
            <w:rPr>
              <w:noProof/>
            </w:rPr>
            <w:instrText xml:space="preserve"> PAGEREF _Toc147306522 \h </w:instrText>
          </w:r>
          <w:r>
            <w:rPr>
              <w:noProof/>
            </w:rPr>
          </w:r>
          <w:r>
            <w:rPr>
              <w:noProof/>
            </w:rPr>
            <w:fldChar w:fldCharType="separate"/>
          </w:r>
          <w:r w:rsidR="00701DD3">
            <w:rPr>
              <w:noProof/>
            </w:rPr>
            <w:t>8</w:t>
          </w:r>
          <w:r>
            <w:rPr>
              <w:noProof/>
            </w:rPr>
            <w:fldChar w:fldCharType="end"/>
          </w:r>
        </w:p>
        <w:p w14:paraId="74C5EE00" w14:textId="05CD3FF0" w:rsidR="0050604A" w:rsidRDefault="0050604A">
          <w:pPr>
            <w:pStyle w:val="Inhopg2"/>
            <w:tabs>
              <w:tab w:val="right" w:pos="9054"/>
            </w:tabs>
            <w:rPr>
              <w:rFonts w:eastAsiaTheme="minorEastAsia"/>
              <w:noProof/>
              <w:lang w:eastAsia="nl-NL"/>
            </w:rPr>
          </w:pPr>
          <w:r>
            <w:rPr>
              <w:noProof/>
            </w:rPr>
            <w:t>Aantal bedrijven en banen</w:t>
          </w:r>
          <w:r>
            <w:rPr>
              <w:noProof/>
            </w:rPr>
            <w:tab/>
          </w:r>
          <w:r>
            <w:rPr>
              <w:noProof/>
            </w:rPr>
            <w:fldChar w:fldCharType="begin"/>
          </w:r>
          <w:r>
            <w:rPr>
              <w:noProof/>
            </w:rPr>
            <w:instrText xml:space="preserve"> PAGEREF _Toc147306523 \h </w:instrText>
          </w:r>
          <w:r>
            <w:rPr>
              <w:noProof/>
            </w:rPr>
          </w:r>
          <w:r>
            <w:rPr>
              <w:noProof/>
            </w:rPr>
            <w:fldChar w:fldCharType="separate"/>
          </w:r>
          <w:r w:rsidR="00701DD3">
            <w:rPr>
              <w:noProof/>
            </w:rPr>
            <w:t>9</w:t>
          </w:r>
          <w:r>
            <w:rPr>
              <w:noProof/>
            </w:rPr>
            <w:fldChar w:fldCharType="end"/>
          </w:r>
        </w:p>
        <w:p w14:paraId="6848753A" w14:textId="49DF39C5" w:rsidR="0050604A" w:rsidRDefault="0050604A">
          <w:pPr>
            <w:pStyle w:val="Inhopg2"/>
            <w:tabs>
              <w:tab w:val="right" w:pos="9054"/>
            </w:tabs>
            <w:rPr>
              <w:rFonts w:eastAsiaTheme="minorEastAsia"/>
              <w:noProof/>
              <w:lang w:eastAsia="nl-NL"/>
            </w:rPr>
          </w:pPr>
          <w:r>
            <w:rPr>
              <w:noProof/>
            </w:rPr>
            <w:t>Specifieke USP’s:</w:t>
          </w:r>
          <w:r>
            <w:rPr>
              <w:noProof/>
            </w:rPr>
            <w:tab/>
          </w:r>
          <w:r>
            <w:rPr>
              <w:noProof/>
            </w:rPr>
            <w:fldChar w:fldCharType="begin"/>
          </w:r>
          <w:r>
            <w:rPr>
              <w:noProof/>
            </w:rPr>
            <w:instrText xml:space="preserve"> PAGEREF _Toc147306524 \h </w:instrText>
          </w:r>
          <w:r>
            <w:rPr>
              <w:noProof/>
            </w:rPr>
          </w:r>
          <w:r>
            <w:rPr>
              <w:noProof/>
            </w:rPr>
            <w:fldChar w:fldCharType="separate"/>
          </w:r>
          <w:r w:rsidR="00701DD3">
            <w:rPr>
              <w:noProof/>
            </w:rPr>
            <w:t>11</w:t>
          </w:r>
          <w:r>
            <w:rPr>
              <w:noProof/>
            </w:rPr>
            <w:fldChar w:fldCharType="end"/>
          </w:r>
        </w:p>
        <w:p w14:paraId="3EC61C65" w14:textId="164D1E78" w:rsidR="0050604A" w:rsidRDefault="0050604A" w:rsidP="00701DD3">
          <w:pPr>
            <w:pStyle w:val="Inhopg3"/>
            <w:rPr>
              <w:rFonts w:eastAsiaTheme="minorEastAsia"/>
              <w:noProof/>
              <w:lang w:eastAsia="nl-NL"/>
            </w:rPr>
          </w:pPr>
          <w:r>
            <w:rPr>
              <w:noProof/>
            </w:rPr>
            <w:t>1 - Seed Valley: uniek ecosysteem</w:t>
          </w:r>
          <w:r>
            <w:rPr>
              <w:noProof/>
            </w:rPr>
            <w:tab/>
          </w:r>
          <w:r>
            <w:rPr>
              <w:noProof/>
            </w:rPr>
            <w:fldChar w:fldCharType="begin"/>
          </w:r>
          <w:r>
            <w:rPr>
              <w:noProof/>
            </w:rPr>
            <w:instrText xml:space="preserve"> PAGEREF _Toc147306525 \h </w:instrText>
          </w:r>
          <w:r>
            <w:rPr>
              <w:noProof/>
            </w:rPr>
          </w:r>
          <w:r>
            <w:rPr>
              <w:noProof/>
            </w:rPr>
            <w:fldChar w:fldCharType="separate"/>
          </w:r>
          <w:r w:rsidR="00701DD3">
            <w:rPr>
              <w:noProof/>
            </w:rPr>
            <w:t>11</w:t>
          </w:r>
          <w:r>
            <w:rPr>
              <w:noProof/>
            </w:rPr>
            <w:fldChar w:fldCharType="end"/>
          </w:r>
        </w:p>
        <w:p w14:paraId="513C1EDD" w14:textId="559CD3D3" w:rsidR="0050604A" w:rsidRDefault="0050604A" w:rsidP="00701DD3">
          <w:pPr>
            <w:pStyle w:val="Inhopg3"/>
            <w:rPr>
              <w:rFonts w:eastAsiaTheme="minorEastAsia"/>
              <w:noProof/>
              <w:lang w:eastAsia="nl-NL"/>
            </w:rPr>
          </w:pPr>
          <w:r>
            <w:rPr>
              <w:noProof/>
            </w:rPr>
            <w:t>2 - Energy &amp; Health Campus: uniek ecosysteem</w:t>
          </w:r>
          <w:r>
            <w:rPr>
              <w:noProof/>
            </w:rPr>
            <w:tab/>
          </w:r>
          <w:r>
            <w:rPr>
              <w:noProof/>
            </w:rPr>
            <w:fldChar w:fldCharType="begin"/>
          </w:r>
          <w:r>
            <w:rPr>
              <w:noProof/>
            </w:rPr>
            <w:instrText xml:space="preserve"> PAGEREF _Toc147306526 \h </w:instrText>
          </w:r>
          <w:r>
            <w:rPr>
              <w:noProof/>
            </w:rPr>
          </w:r>
          <w:r>
            <w:rPr>
              <w:noProof/>
            </w:rPr>
            <w:fldChar w:fldCharType="separate"/>
          </w:r>
          <w:r w:rsidR="00701DD3">
            <w:rPr>
              <w:noProof/>
            </w:rPr>
            <w:t>12</w:t>
          </w:r>
          <w:r>
            <w:rPr>
              <w:noProof/>
            </w:rPr>
            <w:fldChar w:fldCharType="end"/>
          </w:r>
        </w:p>
        <w:p w14:paraId="0A78EBC4" w14:textId="01BACE0B" w:rsidR="0050604A" w:rsidRDefault="0050604A" w:rsidP="00701DD3">
          <w:pPr>
            <w:pStyle w:val="Inhopg3"/>
            <w:rPr>
              <w:rFonts w:eastAsiaTheme="minorEastAsia"/>
              <w:noProof/>
              <w:lang w:eastAsia="nl-NL"/>
            </w:rPr>
          </w:pPr>
          <w:r>
            <w:rPr>
              <w:noProof/>
            </w:rPr>
            <w:t>3 - Toerisme en recreatie</w:t>
          </w:r>
          <w:r>
            <w:rPr>
              <w:noProof/>
            </w:rPr>
            <w:tab/>
          </w:r>
          <w:r>
            <w:rPr>
              <w:noProof/>
            </w:rPr>
            <w:fldChar w:fldCharType="begin"/>
          </w:r>
          <w:r>
            <w:rPr>
              <w:noProof/>
            </w:rPr>
            <w:instrText xml:space="preserve"> PAGEREF _Toc147306527 \h </w:instrText>
          </w:r>
          <w:r>
            <w:rPr>
              <w:noProof/>
            </w:rPr>
          </w:r>
          <w:r>
            <w:rPr>
              <w:noProof/>
            </w:rPr>
            <w:fldChar w:fldCharType="separate"/>
          </w:r>
          <w:r w:rsidR="00701DD3">
            <w:rPr>
              <w:noProof/>
            </w:rPr>
            <w:t>13</w:t>
          </w:r>
          <w:r>
            <w:rPr>
              <w:noProof/>
            </w:rPr>
            <w:fldChar w:fldCharType="end"/>
          </w:r>
        </w:p>
        <w:p w14:paraId="5BF96BC2" w14:textId="0858861E" w:rsidR="0050604A" w:rsidRDefault="0050604A" w:rsidP="00701DD3">
          <w:pPr>
            <w:pStyle w:val="Inhopg3"/>
            <w:rPr>
              <w:rFonts w:eastAsiaTheme="minorEastAsia"/>
              <w:noProof/>
              <w:lang w:eastAsia="nl-NL"/>
            </w:rPr>
          </w:pPr>
          <w:r>
            <w:rPr>
              <w:noProof/>
            </w:rPr>
            <w:t>4 - Marktstad Schagen: belangrijk onderdeel vestigingsklimaat</w:t>
          </w:r>
          <w:r>
            <w:rPr>
              <w:noProof/>
            </w:rPr>
            <w:tab/>
          </w:r>
          <w:r>
            <w:rPr>
              <w:noProof/>
            </w:rPr>
            <w:fldChar w:fldCharType="begin"/>
          </w:r>
          <w:r>
            <w:rPr>
              <w:noProof/>
            </w:rPr>
            <w:instrText xml:space="preserve"> PAGEREF _Toc147306528 \h </w:instrText>
          </w:r>
          <w:r>
            <w:rPr>
              <w:noProof/>
            </w:rPr>
          </w:r>
          <w:r>
            <w:rPr>
              <w:noProof/>
            </w:rPr>
            <w:fldChar w:fldCharType="separate"/>
          </w:r>
          <w:r w:rsidR="00701DD3">
            <w:rPr>
              <w:noProof/>
            </w:rPr>
            <w:t>14</w:t>
          </w:r>
          <w:r>
            <w:rPr>
              <w:noProof/>
            </w:rPr>
            <w:fldChar w:fldCharType="end"/>
          </w:r>
        </w:p>
        <w:p w14:paraId="0AA7DC1A" w14:textId="612149F1" w:rsidR="0050604A" w:rsidRDefault="0050604A">
          <w:pPr>
            <w:pStyle w:val="Inhopg1"/>
            <w:rPr>
              <w:rFonts w:asciiTheme="minorHAnsi" w:eastAsiaTheme="minorEastAsia" w:hAnsiTheme="minorHAnsi"/>
              <w:sz w:val="22"/>
              <w:szCs w:val="22"/>
              <w:u w:val="none"/>
              <w:lang w:eastAsia="nl-NL"/>
            </w:rPr>
          </w:pPr>
          <w:r>
            <w:t>3.</w:t>
          </w:r>
          <w:r>
            <w:rPr>
              <w:rFonts w:asciiTheme="minorHAnsi" w:eastAsiaTheme="minorEastAsia" w:hAnsiTheme="minorHAnsi"/>
              <w:sz w:val="22"/>
              <w:szCs w:val="22"/>
              <w:u w:val="none"/>
              <w:lang w:eastAsia="nl-NL"/>
            </w:rPr>
            <w:tab/>
          </w:r>
          <w:r>
            <w:t>Kwaliteit vestigingsklimaat</w:t>
          </w:r>
          <w:r>
            <w:tab/>
          </w:r>
          <w:r>
            <w:fldChar w:fldCharType="begin"/>
          </w:r>
          <w:r>
            <w:instrText xml:space="preserve"> PAGEREF _Toc147306529 \h </w:instrText>
          </w:r>
          <w:r>
            <w:fldChar w:fldCharType="separate"/>
          </w:r>
          <w:r w:rsidR="00701DD3">
            <w:t>15</w:t>
          </w:r>
          <w:r>
            <w:fldChar w:fldCharType="end"/>
          </w:r>
        </w:p>
        <w:p w14:paraId="64B39720" w14:textId="0E9F4E1B" w:rsidR="0050604A" w:rsidRDefault="0050604A">
          <w:pPr>
            <w:pStyle w:val="Inhopg2"/>
            <w:tabs>
              <w:tab w:val="right" w:pos="9054"/>
            </w:tabs>
            <w:rPr>
              <w:rFonts w:eastAsiaTheme="minorEastAsia"/>
              <w:noProof/>
              <w:lang w:eastAsia="nl-NL"/>
            </w:rPr>
          </w:pPr>
          <w:r>
            <w:rPr>
              <w:noProof/>
            </w:rPr>
            <w:t>Netwerkcongestie</w:t>
          </w:r>
          <w:r>
            <w:rPr>
              <w:noProof/>
            </w:rPr>
            <w:tab/>
          </w:r>
          <w:r>
            <w:rPr>
              <w:noProof/>
            </w:rPr>
            <w:fldChar w:fldCharType="begin"/>
          </w:r>
          <w:r>
            <w:rPr>
              <w:noProof/>
            </w:rPr>
            <w:instrText xml:space="preserve"> PAGEREF _Toc147306530 \h </w:instrText>
          </w:r>
          <w:r>
            <w:rPr>
              <w:noProof/>
            </w:rPr>
          </w:r>
          <w:r>
            <w:rPr>
              <w:noProof/>
            </w:rPr>
            <w:fldChar w:fldCharType="separate"/>
          </w:r>
          <w:r w:rsidR="00701DD3">
            <w:rPr>
              <w:noProof/>
            </w:rPr>
            <w:t>15</w:t>
          </w:r>
          <w:r>
            <w:rPr>
              <w:noProof/>
            </w:rPr>
            <w:fldChar w:fldCharType="end"/>
          </w:r>
        </w:p>
        <w:p w14:paraId="58B9A3FB" w14:textId="36CC9C35" w:rsidR="0050604A" w:rsidRDefault="0050604A">
          <w:pPr>
            <w:pStyle w:val="Inhopg2"/>
            <w:tabs>
              <w:tab w:val="right" w:pos="9054"/>
            </w:tabs>
            <w:rPr>
              <w:rFonts w:eastAsiaTheme="minorEastAsia"/>
              <w:noProof/>
              <w:lang w:eastAsia="nl-NL"/>
            </w:rPr>
          </w:pPr>
          <w:r>
            <w:rPr>
              <w:noProof/>
            </w:rPr>
            <w:t>Bereikbaarheid</w:t>
          </w:r>
          <w:r>
            <w:rPr>
              <w:noProof/>
            </w:rPr>
            <w:tab/>
          </w:r>
          <w:r>
            <w:rPr>
              <w:noProof/>
            </w:rPr>
            <w:fldChar w:fldCharType="begin"/>
          </w:r>
          <w:r>
            <w:rPr>
              <w:noProof/>
            </w:rPr>
            <w:instrText xml:space="preserve"> PAGEREF _Toc147306531 \h </w:instrText>
          </w:r>
          <w:r>
            <w:rPr>
              <w:noProof/>
            </w:rPr>
          </w:r>
          <w:r>
            <w:rPr>
              <w:noProof/>
            </w:rPr>
            <w:fldChar w:fldCharType="separate"/>
          </w:r>
          <w:r w:rsidR="00701DD3">
            <w:rPr>
              <w:noProof/>
            </w:rPr>
            <w:t>15</w:t>
          </w:r>
          <w:r>
            <w:rPr>
              <w:noProof/>
            </w:rPr>
            <w:fldChar w:fldCharType="end"/>
          </w:r>
        </w:p>
        <w:p w14:paraId="64D4A99A" w14:textId="02A698FB" w:rsidR="0050604A" w:rsidRDefault="0050604A">
          <w:pPr>
            <w:pStyle w:val="Inhopg2"/>
            <w:tabs>
              <w:tab w:val="right" w:pos="9054"/>
            </w:tabs>
            <w:rPr>
              <w:rFonts w:eastAsiaTheme="minorEastAsia"/>
              <w:noProof/>
              <w:lang w:eastAsia="nl-NL"/>
            </w:rPr>
          </w:pPr>
          <w:r>
            <w:rPr>
              <w:noProof/>
            </w:rPr>
            <w:t>Ruimte</w:t>
          </w:r>
          <w:r>
            <w:rPr>
              <w:noProof/>
            </w:rPr>
            <w:tab/>
          </w:r>
          <w:r>
            <w:rPr>
              <w:noProof/>
            </w:rPr>
            <w:fldChar w:fldCharType="begin"/>
          </w:r>
          <w:r>
            <w:rPr>
              <w:noProof/>
            </w:rPr>
            <w:instrText xml:space="preserve"> PAGEREF _Toc147306532 \h </w:instrText>
          </w:r>
          <w:r>
            <w:rPr>
              <w:noProof/>
            </w:rPr>
          </w:r>
          <w:r>
            <w:rPr>
              <w:noProof/>
            </w:rPr>
            <w:fldChar w:fldCharType="separate"/>
          </w:r>
          <w:r w:rsidR="00701DD3">
            <w:rPr>
              <w:noProof/>
            </w:rPr>
            <w:t>17</w:t>
          </w:r>
          <w:r>
            <w:rPr>
              <w:noProof/>
            </w:rPr>
            <w:fldChar w:fldCharType="end"/>
          </w:r>
        </w:p>
        <w:p w14:paraId="4D7B557B" w14:textId="6D756289" w:rsidR="0050604A" w:rsidRDefault="0050604A">
          <w:pPr>
            <w:pStyle w:val="Inhopg2"/>
            <w:tabs>
              <w:tab w:val="right" w:pos="9054"/>
            </w:tabs>
            <w:rPr>
              <w:rFonts w:eastAsiaTheme="minorEastAsia"/>
              <w:noProof/>
              <w:lang w:eastAsia="nl-NL"/>
            </w:rPr>
          </w:pPr>
          <w:r>
            <w:rPr>
              <w:noProof/>
            </w:rPr>
            <w:t>Arbeidsmarkt</w:t>
          </w:r>
          <w:r>
            <w:rPr>
              <w:noProof/>
            </w:rPr>
            <w:tab/>
          </w:r>
          <w:r>
            <w:rPr>
              <w:noProof/>
            </w:rPr>
            <w:fldChar w:fldCharType="begin"/>
          </w:r>
          <w:r>
            <w:rPr>
              <w:noProof/>
            </w:rPr>
            <w:instrText xml:space="preserve"> PAGEREF _Toc147306533 \h </w:instrText>
          </w:r>
          <w:r>
            <w:rPr>
              <w:noProof/>
            </w:rPr>
          </w:r>
          <w:r>
            <w:rPr>
              <w:noProof/>
            </w:rPr>
            <w:fldChar w:fldCharType="separate"/>
          </w:r>
          <w:r w:rsidR="00701DD3">
            <w:rPr>
              <w:noProof/>
            </w:rPr>
            <w:t>18</w:t>
          </w:r>
          <w:r>
            <w:rPr>
              <w:noProof/>
            </w:rPr>
            <w:fldChar w:fldCharType="end"/>
          </w:r>
        </w:p>
        <w:p w14:paraId="0F8B360A" w14:textId="259865B1" w:rsidR="0050604A" w:rsidRDefault="0050604A">
          <w:pPr>
            <w:pStyle w:val="Inhopg2"/>
            <w:tabs>
              <w:tab w:val="right" w:pos="9054"/>
            </w:tabs>
            <w:rPr>
              <w:rFonts w:eastAsiaTheme="minorEastAsia"/>
              <w:noProof/>
              <w:lang w:eastAsia="nl-NL"/>
            </w:rPr>
          </w:pPr>
          <w:r>
            <w:rPr>
              <w:noProof/>
            </w:rPr>
            <w:t>Woon- en leefklimaat</w:t>
          </w:r>
          <w:r>
            <w:rPr>
              <w:noProof/>
            </w:rPr>
            <w:tab/>
          </w:r>
          <w:r>
            <w:rPr>
              <w:noProof/>
            </w:rPr>
            <w:fldChar w:fldCharType="begin"/>
          </w:r>
          <w:r>
            <w:rPr>
              <w:noProof/>
            </w:rPr>
            <w:instrText xml:space="preserve"> PAGEREF _Toc147306534 \h </w:instrText>
          </w:r>
          <w:r>
            <w:rPr>
              <w:noProof/>
            </w:rPr>
          </w:r>
          <w:r>
            <w:rPr>
              <w:noProof/>
            </w:rPr>
            <w:fldChar w:fldCharType="separate"/>
          </w:r>
          <w:r w:rsidR="00701DD3">
            <w:rPr>
              <w:noProof/>
            </w:rPr>
            <w:t>19</w:t>
          </w:r>
          <w:r>
            <w:rPr>
              <w:noProof/>
            </w:rPr>
            <w:fldChar w:fldCharType="end"/>
          </w:r>
        </w:p>
        <w:p w14:paraId="6AA4D5C0" w14:textId="2E913506" w:rsidR="0050604A" w:rsidRDefault="0050604A">
          <w:pPr>
            <w:pStyle w:val="Inhopg1"/>
            <w:rPr>
              <w:rFonts w:asciiTheme="minorHAnsi" w:eastAsiaTheme="minorEastAsia" w:hAnsiTheme="minorHAnsi"/>
              <w:sz w:val="22"/>
              <w:szCs w:val="22"/>
              <w:u w:val="none"/>
              <w:lang w:eastAsia="nl-NL"/>
            </w:rPr>
          </w:pPr>
          <w:r>
            <w:t>4.</w:t>
          </w:r>
          <w:r>
            <w:rPr>
              <w:rFonts w:asciiTheme="minorHAnsi" w:eastAsiaTheme="minorEastAsia" w:hAnsiTheme="minorHAnsi"/>
              <w:sz w:val="22"/>
              <w:szCs w:val="22"/>
              <w:u w:val="none"/>
              <w:lang w:eastAsia="nl-NL"/>
            </w:rPr>
            <w:tab/>
          </w:r>
          <w:r>
            <w:t>Trends en ontwikkelingen</w:t>
          </w:r>
          <w:r>
            <w:tab/>
          </w:r>
          <w:r>
            <w:fldChar w:fldCharType="begin"/>
          </w:r>
          <w:r>
            <w:instrText xml:space="preserve"> PAGEREF _Toc147306535 \h </w:instrText>
          </w:r>
          <w:r>
            <w:fldChar w:fldCharType="separate"/>
          </w:r>
          <w:r w:rsidR="00701DD3">
            <w:t>19</w:t>
          </w:r>
          <w:r>
            <w:fldChar w:fldCharType="end"/>
          </w:r>
        </w:p>
        <w:p w14:paraId="04900D15" w14:textId="1EA2AFFB" w:rsidR="0050604A" w:rsidRDefault="0050604A" w:rsidP="00701DD3">
          <w:pPr>
            <w:pStyle w:val="Inhopg3"/>
            <w:rPr>
              <w:rFonts w:eastAsiaTheme="minorEastAsia"/>
              <w:noProof/>
              <w:lang w:eastAsia="nl-NL"/>
            </w:rPr>
          </w:pPr>
          <w:r>
            <w:rPr>
              <w:noProof/>
            </w:rPr>
            <w:t>Afname gemiddelde bedrijfsomvang</w:t>
          </w:r>
          <w:r>
            <w:rPr>
              <w:noProof/>
            </w:rPr>
            <w:tab/>
          </w:r>
          <w:r>
            <w:rPr>
              <w:noProof/>
            </w:rPr>
            <w:fldChar w:fldCharType="begin"/>
          </w:r>
          <w:r>
            <w:rPr>
              <w:noProof/>
            </w:rPr>
            <w:instrText xml:space="preserve"> PAGEREF _Toc147306537 \h </w:instrText>
          </w:r>
          <w:r>
            <w:rPr>
              <w:noProof/>
            </w:rPr>
          </w:r>
          <w:r>
            <w:rPr>
              <w:noProof/>
            </w:rPr>
            <w:fldChar w:fldCharType="separate"/>
          </w:r>
          <w:r w:rsidR="00701DD3">
            <w:rPr>
              <w:noProof/>
            </w:rPr>
            <w:t>19</w:t>
          </w:r>
          <w:r>
            <w:rPr>
              <w:noProof/>
            </w:rPr>
            <w:fldChar w:fldCharType="end"/>
          </w:r>
        </w:p>
        <w:p w14:paraId="25529DB8" w14:textId="319155A8" w:rsidR="0050604A" w:rsidRDefault="0050604A" w:rsidP="00701DD3">
          <w:pPr>
            <w:pStyle w:val="Inhopg3"/>
            <w:rPr>
              <w:rFonts w:eastAsiaTheme="minorEastAsia"/>
              <w:noProof/>
              <w:lang w:eastAsia="nl-NL"/>
            </w:rPr>
          </w:pPr>
          <w:r>
            <w:rPr>
              <w:noProof/>
            </w:rPr>
            <w:t>Groei aantal starters</w:t>
          </w:r>
          <w:r>
            <w:rPr>
              <w:noProof/>
            </w:rPr>
            <w:tab/>
          </w:r>
          <w:r>
            <w:rPr>
              <w:noProof/>
            </w:rPr>
            <w:fldChar w:fldCharType="begin"/>
          </w:r>
          <w:r>
            <w:rPr>
              <w:noProof/>
            </w:rPr>
            <w:instrText xml:space="preserve"> PAGEREF _Toc147306538 \h </w:instrText>
          </w:r>
          <w:r>
            <w:rPr>
              <w:noProof/>
            </w:rPr>
          </w:r>
          <w:r>
            <w:rPr>
              <w:noProof/>
            </w:rPr>
            <w:fldChar w:fldCharType="separate"/>
          </w:r>
          <w:r w:rsidR="00701DD3">
            <w:rPr>
              <w:noProof/>
            </w:rPr>
            <w:t>20</w:t>
          </w:r>
          <w:r>
            <w:rPr>
              <w:noProof/>
            </w:rPr>
            <w:fldChar w:fldCharType="end"/>
          </w:r>
        </w:p>
        <w:p w14:paraId="6D79736F" w14:textId="3F3AC21F" w:rsidR="0050604A" w:rsidRDefault="0050604A" w:rsidP="00701DD3">
          <w:pPr>
            <w:pStyle w:val="Inhopg3"/>
            <w:rPr>
              <w:rFonts w:eastAsiaTheme="minorEastAsia"/>
              <w:noProof/>
              <w:lang w:eastAsia="nl-NL"/>
            </w:rPr>
          </w:pPr>
          <w:r>
            <w:rPr>
              <w:noProof/>
            </w:rPr>
            <w:t>Ontwikkelingen</w:t>
          </w:r>
          <w:r>
            <w:rPr>
              <w:noProof/>
            </w:rPr>
            <w:tab/>
          </w:r>
          <w:r>
            <w:rPr>
              <w:noProof/>
            </w:rPr>
            <w:fldChar w:fldCharType="begin"/>
          </w:r>
          <w:r>
            <w:rPr>
              <w:noProof/>
            </w:rPr>
            <w:instrText xml:space="preserve"> PAGEREF _Toc147306539 \h </w:instrText>
          </w:r>
          <w:r>
            <w:rPr>
              <w:noProof/>
            </w:rPr>
          </w:r>
          <w:r>
            <w:rPr>
              <w:noProof/>
            </w:rPr>
            <w:fldChar w:fldCharType="separate"/>
          </w:r>
          <w:r w:rsidR="00701DD3">
            <w:rPr>
              <w:noProof/>
            </w:rPr>
            <w:t>20</w:t>
          </w:r>
          <w:r>
            <w:rPr>
              <w:noProof/>
            </w:rPr>
            <w:fldChar w:fldCharType="end"/>
          </w:r>
        </w:p>
        <w:p w14:paraId="674E5020" w14:textId="4FC173AD" w:rsidR="0050604A" w:rsidRDefault="0050604A" w:rsidP="00701DD3">
          <w:pPr>
            <w:pStyle w:val="Inhopg3"/>
            <w:rPr>
              <w:rFonts w:eastAsiaTheme="minorEastAsia"/>
              <w:noProof/>
              <w:lang w:eastAsia="nl-NL"/>
            </w:rPr>
          </w:pPr>
          <w:r>
            <w:rPr>
              <w:noProof/>
            </w:rPr>
            <w:t>Economische ecosystemen</w:t>
          </w:r>
          <w:r>
            <w:rPr>
              <w:noProof/>
            </w:rPr>
            <w:tab/>
          </w:r>
          <w:r>
            <w:rPr>
              <w:noProof/>
            </w:rPr>
            <w:fldChar w:fldCharType="begin"/>
          </w:r>
          <w:r>
            <w:rPr>
              <w:noProof/>
            </w:rPr>
            <w:instrText xml:space="preserve"> PAGEREF _Toc147306540 \h </w:instrText>
          </w:r>
          <w:r>
            <w:rPr>
              <w:noProof/>
            </w:rPr>
          </w:r>
          <w:r>
            <w:rPr>
              <w:noProof/>
            </w:rPr>
            <w:fldChar w:fldCharType="separate"/>
          </w:r>
          <w:r w:rsidR="00701DD3">
            <w:rPr>
              <w:noProof/>
            </w:rPr>
            <w:t>21</w:t>
          </w:r>
          <w:r>
            <w:rPr>
              <w:noProof/>
            </w:rPr>
            <w:fldChar w:fldCharType="end"/>
          </w:r>
        </w:p>
        <w:p w14:paraId="4264BD8E" w14:textId="759C9F6E" w:rsidR="0050604A" w:rsidRDefault="0050604A" w:rsidP="00701DD3">
          <w:pPr>
            <w:pStyle w:val="Inhopg3"/>
            <w:rPr>
              <w:rFonts w:eastAsiaTheme="minorEastAsia"/>
              <w:noProof/>
              <w:lang w:eastAsia="nl-NL"/>
            </w:rPr>
          </w:pPr>
          <w:r>
            <w:rPr>
              <w:noProof/>
            </w:rPr>
            <w:t>Klimaatverandering, duurzaamheid en energietransitie</w:t>
          </w:r>
          <w:r>
            <w:rPr>
              <w:noProof/>
            </w:rPr>
            <w:tab/>
          </w:r>
          <w:r>
            <w:rPr>
              <w:noProof/>
            </w:rPr>
            <w:fldChar w:fldCharType="begin"/>
          </w:r>
          <w:r>
            <w:rPr>
              <w:noProof/>
            </w:rPr>
            <w:instrText xml:space="preserve"> PAGEREF _Toc147306541 \h </w:instrText>
          </w:r>
          <w:r>
            <w:rPr>
              <w:noProof/>
            </w:rPr>
          </w:r>
          <w:r>
            <w:rPr>
              <w:noProof/>
            </w:rPr>
            <w:fldChar w:fldCharType="separate"/>
          </w:r>
          <w:r w:rsidR="00701DD3">
            <w:rPr>
              <w:noProof/>
            </w:rPr>
            <w:t>21</w:t>
          </w:r>
          <w:r>
            <w:rPr>
              <w:noProof/>
            </w:rPr>
            <w:fldChar w:fldCharType="end"/>
          </w:r>
        </w:p>
        <w:p w14:paraId="2DC8D9F0" w14:textId="6B6E0F64" w:rsidR="0050604A" w:rsidRDefault="0050604A">
          <w:pPr>
            <w:pStyle w:val="Inhopg1"/>
            <w:rPr>
              <w:rFonts w:asciiTheme="minorHAnsi" w:eastAsiaTheme="minorEastAsia" w:hAnsiTheme="minorHAnsi"/>
              <w:sz w:val="22"/>
              <w:szCs w:val="22"/>
              <w:u w:val="none"/>
              <w:lang w:eastAsia="nl-NL"/>
            </w:rPr>
          </w:pPr>
          <w:r>
            <w:t>5.</w:t>
          </w:r>
          <w:r>
            <w:rPr>
              <w:rFonts w:asciiTheme="minorHAnsi" w:eastAsiaTheme="minorEastAsia" w:hAnsiTheme="minorHAnsi"/>
              <w:sz w:val="22"/>
              <w:szCs w:val="22"/>
              <w:u w:val="none"/>
              <w:lang w:eastAsia="nl-NL"/>
            </w:rPr>
            <w:tab/>
          </w:r>
          <w:r>
            <w:t>Gemeentelijke ambitie</w:t>
          </w:r>
          <w:r>
            <w:tab/>
          </w:r>
          <w:r>
            <w:fldChar w:fldCharType="begin"/>
          </w:r>
          <w:r>
            <w:instrText xml:space="preserve"> PAGEREF _Toc147306542 \h </w:instrText>
          </w:r>
          <w:r>
            <w:fldChar w:fldCharType="separate"/>
          </w:r>
          <w:r w:rsidR="00701DD3">
            <w:t>22</w:t>
          </w:r>
          <w:r>
            <w:fldChar w:fldCharType="end"/>
          </w:r>
        </w:p>
        <w:p w14:paraId="0D5D8E81" w14:textId="63CF4D27" w:rsidR="0050604A" w:rsidRDefault="0050604A">
          <w:pPr>
            <w:pStyle w:val="Inhopg1"/>
            <w:rPr>
              <w:rFonts w:asciiTheme="minorHAnsi" w:eastAsiaTheme="minorEastAsia" w:hAnsiTheme="minorHAnsi"/>
              <w:sz w:val="22"/>
              <w:szCs w:val="22"/>
              <w:u w:val="none"/>
              <w:lang w:eastAsia="nl-NL"/>
            </w:rPr>
          </w:pPr>
          <w:r>
            <w:t>6.</w:t>
          </w:r>
          <w:r>
            <w:rPr>
              <w:rFonts w:asciiTheme="minorHAnsi" w:eastAsiaTheme="minorEastAsia" w:hAnsiTheme="minorHAnsi"/>
              <w:sz w:val="22"/>
              <w:szCs w:val="22"/>
              <w:u w:val="none"/>
              <w:lang w:eastAsia="nl-NL"/>
            </w:rPr>
            <w:tab/>
          </w:r>
          <w:r>
            <w:t>Doelstellingen</w:t>
          </w:r>
          <w:r>
            <w:tab/>
          </w:r>
          <w:r>
            <w:fldChar w:fldCharType="begin"/>
          </w:r>
          <w:r>
            <w:instrText xml:space="preserve"> PAGEREF _Toc147306543 \h </w:instrText>
          </w:r>
          <w:r>
            <w:fldChar w:fldCharType="separate"/>
          </w:r>
          <w:r w:rsidR="00701DD3">
            <w:t>22</w:t>
          </w:r>
          <w:r>
            <w:fldChar w:fldCharType="end"/>
          </w:r>
        </w:p>
        <w:p w14:paraId="593094D2" w14:textId="17D40FE1" w:rsidR="0050604A" w:rsidRDefault="0050604A">
          <w:pPr>
            <w:pStyle w:val="Inhopg2"/>
            <w:tabs>
              <w:tab w:val="right" w:pos="9054"/>
            </w:tabs>
            <w:rPr>
              <w:rFonts w:eastAsiaTheme="minorEastAsia"/>
              <w:noProof/>
              <w:lang w:eastAsia="nl-NL"/>
            </w:rPr>
          </w:pPr>
          <w:r>
            <w:rPr>
              <w:noProof/>
            </w:rPr>
            <w:t>Ad 1: Behouden van reeds in de gemeente en regio gevestigde bedrijven</w:t>
          </w:r>
          <w:r>
            <w:rPr>
              <w:noProof/>
            </w:rPr>
            <w:tab/>
          </w:r>
          <w:r>
            <w:rPr>
              <w:noProof/>
            </w:rPr>
            <w:fldChar w:fldCharType="begin"/>
          </w:r>
          <w:r>
            <w:rPr>
              <w:noProof/>
            </w:rPr>
            <w:instrText xml:space="preserve"> PAGEREF _Toc147306544 \h </w:instrText>
          </w:r>
          <w:r>
            <w:rPr>
              <w:noProof/>
            </w:rPr>
          </w:r>
          <w:r>
            <w:rPr>
              <w:noProof/>
            </w:rPr>
            <w:fldChar w:fldCharType="separate"/>
          </w:r>
          <w:r w:rsidR="00701DD3">
            <w:rPr>
              <w:noProof/>
            </w:rPr>
            <w:t>23</w:t>
          </w:r>
          <w:r>
            <w:rPr>
              <w:noProof/>
            </w:rPr>
            <w:fldChar w:fldCharType="end"/>
          </w:r>
        </w:p>
        <w:p w14:paraId="37CA31B4" w14:textId="55696A03" w:rsidR="0050604A" w:rsidRDefault="0050604A">
          <w:pPr>
            <w:pStyle w:val="Inhopg2"/>
            <w:tabs>
              <w:tab w:val="right" w:pos="9054"/>
            </w:tabs>
            <w:rPr>
              <w:rFonts w:eastAsiaTheme="minorEastAsia"/>
              <w:noProof/>
              <w:lang w:eastAsia="nl-NL"/>
            </w:rPr>
          </w:pPr>
          <w:r>
            <w:rPr>
              <w:noProof/>
            </w:rPr>
            <w:t>Ad 2: Stimuleren en faciliteren startende ondernemers</w:t>
          </w:r>
          <w:r>
            <w:rPr>
              <w:noProof/>
            </w:rPr>
            <w:tab/>
          </w:r>
          <w:r>
            <w:rPr>
              <w:noProof/>
            </w:rPr>
            <w:fldChar w:fldCharType="begin"/>
          </w:r>
          <w:r>
            <w:rPr>
              <w:noProof/>
            </w:rPr>
            <w:instrText xml:space="preserve"> PAGEREF _Toc147306545 \h </w:instrText>
          </w:r>
          <w:r>
            <w:rPr>
              <w:noProof/>
            </w:rPr>
          </w:r>
          <w:r>
            <w:rPr>
              <w:noProof/>
            </w:rPr>
            <w:fldChar w:fldCharType="separate"/>
          </w:r>
          <w:r w:rsidR="00701DD3">
            <w:rPr>
              <w:noProof/>
            </w:rPr>
            <w:t>24</w:t>
          </w:r>
          <w:r>
            <w:rPr>
              <w:noProof/>
            </w:rPr>
            <w:fldChar w:fldCharType="end"/>
          </w:r>
        </w:p>
        <w:p w14:paraId="62E19211" w14:textId="632ABCEC" w:rsidR="0050604A" w:rsidRDefault="0050604A">
          <w:pPr>
            <w:pStyle w:val="Inhopg2"/>
            <w:tabs>
              <w:tab w:val="right" w:pos="9054"/>
            </w:tabs>
            <w:rPr>
              <w:rFonts w:eastAsiaTheme="minorEastAsia"/>
              <w:noProof/>
              <w:lang w:eastAsia="nl-NL"/>
            </w:rPr>
          </w:pPr>
          <w:r>
            <w:rPr>
              <w:noProof/>
            </w:rPr>
            <w:t>Ad 3: Verbreden en verdiepen Energy &amp; Health Campus / ecosysteem</w:t>
          </w:r>
          <w:r>
            <w:rPr>
              <w:noProof/>
            </w:rPr>
            <w:tab/>
          </w:r>
          <w:r>
            <w:rPr>
              <w:noProof/>
            </w:rPr>
            <w:fldChar w:fldCharType="begin"/>
          </w:r>
          <w:r>
            <w:rPr>
              <w:noProof/>
            </w:rPr>
            <w:instrText xml:space="preserve"> PAGEREF _Toc147306546 \h </w:instrText>
          </w:r>
          <w:r>
            <w:rPr>
              <w:noProof/>
            </w:rPr>
          </w:r>
          <w:r>
            <w:rPr>
              <w:noProof/>
            </w:rPr>
            <w:fldChar w:fldCharType="separate"/>
          </w:r>
          <w:r w:rsidR="00701DD3">
            <w:rPr>
              <w:noProof/>
            </w:rPr>
            <w:t>25</w:t>
          </w:r>
          <w:r>
            <w:rPr>
              <w:noProof/>
            </w:rPr>
            <w:fldChar w:fldCharType="end"/>
          </w:r>
        </w:p>
        <w:p w14:paraId="02AD818D" w14:textId="534C9780" w:rsidR="0050604A" w:rsidRDefault="0050604A">
          <w:pPr>
            <w:pStyle w:val="Inhopg2"/>
            <w:tabs>
              <w:tab w:val="right" w:pos="9054"/>
            </w:tabs>
            <w:rPr>
              <w:rFonts w:eastAsiaTheme="minorEastAsia"/>
              <w:noProof/>
              <w:lang w:eastAsia="nl-NL"/>
            </w:rPr>
          </w:pPr>
          <w:r>
            <w:rPr>
              <w:noProof/>
            </w:rPr>
            <w:t>Ad 4: Verbreden en verdiepen zaadveredelingsecosysteem / Seed Valley</w:t>
          </w:r>
          <w:r>
            <w:rPr>
              <w:noProof/>
            </w:rPr>
            <w:tab/>
          </w:r>
          <w:r>
            <w:rPr>
              <w:noProof/>
            </w:rPr>
            <w:fldChar w:fldCharType="begin"/>
          </w:r>
          <w:r>
            <w:rPr>
              <w:noProof/>
            </w:rPr>
            <w:instrText xml:space="preserve"> PAGEREF _Toc147306547 \h </w:instrText>
          </w:r>
          <w:r>
            <w:rPr>
              <w:noProof/>
            </w:rPr>
          </w:r>
          <w:r>
            <w:rPr>
              <w:noProof/>
            </w:rPr>
            <w:fldChar w:fldCharType="separate"/>
          </w:r>
          <w:r w:rsidR="00701DD3">
            <w:rPr>
              <w:noProof/>
            </w:rPr>
            <w:t>25</w:t>
          </w:r>
          <w:r>
            <w:rPr>
              <w:noProof/>
            </w:rPr>
            <w:fldChar w:fldCharType="end"/>
          </w:r>
        </w:p>
        <w:p w14:paraId="554FBCDD" w14:textId="55DD2BFF" w:rsidR="0050604A" w:rsidRDefault="0050604A">
          <w:pPr>
            <w:pStyle w:val="Inhopg1"/>
            <w:rPr>
              <w:rFonts w:asciiTheme="minorHAnsi" w:eastAsiaTheme="minorEastAsia" w:hAnsiTheme="minorHAnsi"/>
              <w:sz w:val="22"/>
              <w:szCs w:val="22"/>
              <w:u w:val="none"/>
              <w:lang w:eastAsia="nl-NL"/>
            </w:rPr>
          </w:pPr>
          <w:r>
            <w:t>7.</w:t>
          </w:r>
          <w:r>
            <w:rPr>
              <w:rFonts w:asciiTheme="minorHAnsi" w:eastAsiaTheme="minorEastAsia" w:hAnsiTheme="minorHAnsi"/>
              <w:sz w:val="22"/>
              <w:szCs w:val="22"/>
              <w:u w:val="none"/>
              <w:lang w:eastAsia="nl-NL"/>
            </w:rPr>
            <w:tab/>
          </w:r>
          <w:r>
            <w:t>Uitvoeringsprogramma</w:t>
          </w:r>
          <w:r>
            <w:tab/>
          </w:r>
          <w:r>
            <w:fldChar w:fldCharType="begin"/>
          </w:r>
          <w:r>
            <w:instrText xml:space="preserve"> PAGEREF _Toc147306548 \h </w:instrText>
          </w:r>
          <w:r>
            <w:fldChar w:fldCharType="separate"/>
          </w:r>
          <w:r w:rsidR="00701DD3">
            <w:t>27</w:t>
          </w:r>
          <w:r>
            <w:fldChar w:fldCharType="end"/>
          </w:r>
        </w:p>
        <w:p w14:paraId="6F0D3E6E" w14:textId="5A8B6051" w:rsidR="0050604A" w:rsidRDefault="0050604A">
          <w:pPr>
            <w:pStyle w:val="Inhopg2"/>
            <w:tabs>
              <w:tab w:val="right" w:pos="9054"/>
            </w:tabs>
            <w:rPr>
              <w:rFonts w:eastAsiaTheme="minorEastAsia"/>
              <w:noProof/>
              <w:lang w:eastAsia="nl-NL"/>
            </w:rPr>
          </w:pPr>
          <w:r>
            <w:rPr>
              <w:noProof/>
            </w:rPr>
            <w:t>1: Behouden van reeds in de gemeente en regio gevestigde bedrijven</w:t>
          </w:r>
          <w:r>
            <w:rPr>
              <w:noProof/>
            </w:rPr>
            <w:tab/>
          </w:r>
          <w:r>
            <w:rPr>
              <w:noProof/>
            </w:rPr>
            <w:fldChar w:fldCharType="begin"/>
          </w:r>
          <w:r>
            <w:rPr>
              <w:noProof/>
            </w:rPr>
            <w:instrText xml:space="preserve"> PAGEREF _Toc147306549 \h </w:instrText>
          </w:r>
          <w:r>
            <w:rPr>
              <w:noProof/>
            </w:rPr>
          </w:r>
          <w:r>
            <w:rPr>
              <w:noProof/>
            </w:rPr>
            <w:fldChar w:fldCharType="separate"/>
          </w:r>
          <w:r w:rsidR="00701DD3">
            <w:rPr>
              <w:noProof/>
            </w:rPr>
            <w:t>27</w:t>
          </w:r>
          <w:r>
            <w:rPr>
              <w:noProof/>
            </w:rPr>
            <w:fldChar w:fldCharType="end"/>
          </w:r>
        </w:p>
        <w:p w14:paraId="6A20F220" w14:textId="48ADACDB" w:rsidR="0050604A" w:rsidRDefault="0050604A" w:rsidP="00701DD3">
          <w:pPr>
            <w:pStyle w:val="Inhopg3"/>
            <w:rPr>
              <w:rFonts w:eastAsiaTheme="minorEastAsia"/>
              <w:noProof/>
              <w:lang w:eastAsia="nl-NL"/>
            </w:rPr>
          </w:pPr>
          <w:r>
            <w:rPr>
              <w:noProof/>
            </w:rPr>
            <w:lastRenderedPageBreak/>
            <w:t>Netwerkcongestie</w:t>
          </w:r>
          <w:r>
            <w:rPr>
              <w:noProof/>
            </w:rPr>
            <w:tab/>
          </w:r>
          <w:r>
            <w:rPr>
              <w:noProof/>
            </w:rPr>
            <w:fldChar w:fldCharType="begin"/>
          </w:r>
          <w:r>
            <w:rPr>
              <w:noProof/>
            </w:rPr>
            <w:instrText xml:space="preserve"> PAGEREF _Toc147306550 \h </w:instrText>
          </w:r>
          <w:r>
            <w:rPr>
              <w:noProof/>
            </w:rPr>
          </w:r>
          <w:r>
            <w:rPr>
              <w:noProof/>
            </w:rPr>
            <w:fldChar w:fldCharType="separate"/>
          </w:r>
          <w:r w:rsidR="00701DD3">
            <w:rPr>
              <w:noProof/>
            </w:rPr>
            <w:t>27</w:t>
          </w:r>
          <w:r>
            <w:rPr>
              <w:noProof/>
            </w:rPr>
            <w:fldChar w:fldCharType="end"/>
          </w:r>
        </w:p>
        <w:p w14:paraId="0CF5B2AF" w14:textId="5C569DC8" w:rsidR="0050604A" w:rsidRDefault="0050604A" w:rsidP="00701DD3">
          <w:pPr>
            <w:pStyle w:val="Inhopg3"/>
            <w:rPr>
              <w:rFonts w:eastAsiaTheme="minorEastAsia"/>
              <w:noProof/>
              <w:lang w:eastAsia="nl-NL"/>
            </w:rPr>
          </w:pPr>
          <w:r>
            <w:rPr>
              <w:noProof/>
            </w:rPr>
            <w:t>Bereikbaarheid</w:t>
          </w:r>
          <w:r>
            <w:rPr>
              <w:noProof/>
            </w:rPr>
            <w:tab/>
          </w:r>
          <w:r>
            <w:rPr>
              <w:noProof/>
            </w:rPr>
            <w:fldChar w:fldCharType="begin"/>
          </w:r>
          <w:r>
            <w:rPr>
              <w:noProof/>
            </w:rPr>
            <w:instrText xml:space="preserve"> PAGEREF _Toc147306551 \h </w:instrText>
          </w:r>
          <w:r>
            <w:rPr>
              <w:noProof/>
            </w:rPr>
          </w:r>
          <w:r>
            <w:rPr>
              <w:noProof/>
            </w:rPr>
            <w:fldChar w:fldCharType="separate"/>
          </w:r>
          <w:r w:rsidR="00701DD3">
            <w:rPr>
              <w:noProof/>
            </w:rPr>
            <w:t>27</w:t>
          </w:r>
          <w:r>
            <w:rPr>
              <w:noProof/>
            </w:rPr>
            <w:fldChar w:fldCharType="end"/>
          </w:r>
        </w:p>
        <w:p w14:paraId="48D49D1E" w14:textId="69966AE0" w:rsidR="0050604A" w:rsidRDefault="0050604A" w:rsidP="00701DD3">
          <w:pPr>
            <w:pStyle w:val="Inhopg3"/>
            <w:rPr>
              <w:rFonts w:eastAsiaTheme="minorEastAsia"/>
              <w:noProof/>
              <w:lang w:eastAsia="nl-NL"/>
            </w:rPr>
          </w:pPr>
          <w:r>
            <w:rPr>
              <w:noProof/>
            </w:rPr>
            <w:t>Ruimte</w:t>
          </w:r>
          <w:r>
            <w:rPr>
              <w:noProof/>
            </w:rPr>
            <w:tab/>
          </w:r>
          <w:r>
            <w:rPr>
              <w:noProof/>
            </w:rPr>
            <w:fldChar w:fldCharType="begin"/>
          </w:r>
          <w:r>
            <w:rPr>
              <w:noProof/>
            </w:rPr>
            <w:instrText xml:space="preserve"> PAGEREF _Toc147306552 \h </w:instrText>
          </w:r>
          <w:r>
            <w:rPr>
              <w:noProof/>
            </w:rPr>
          </w:r>
          <w:r>
            <w:rPr>
              <w:noProof/>
            </w:rPr>
            <w:fldChar w:fldCharType="separate"/>
          </w:r>
          <w:r w:rsidR="00701DD3">
            <w:rPr>
              <w:noProof/>
            </w:rPr>
            <w:t>27</w:t>
          </w:r>
          <w:r>
            <w:rPr>
              <w:noProof/>
            </w:rPr>
            <w:fldChar w:fldCharType="end"/>
          </w:r>
        </w:p>
        <w:p w14:paraId="1F9C74EC" w14:textId="6C3FD0D6" w:rsidR="0050604A" w:rsidRDefault="0050604A" w:rsidP="00701DD3">
          <w:pPr>
            <w:pStyle w:val="Inhopg3"/>
            <w:rPr>
              <w:rFonts w:eastAsiaTheme="minorEastAsia"/>
              <w:noProof/>
              <w:lang w:eastAsia="nl-NL"/>
            </w:rPr>
          </w:pPr>
          <w:r>
            <w:rPr>
              <w:noProof/>
            </w:rPr>
            <w:t>Arbeidsmarkt</w:t>
          </w:r>
          <w:r>
            <w:rPr>
              <w:noProof/>
            </w:rPr>
            <w:tab/>
          </w:r>
          <w:r>
            <w:rPr>
              <w:noProof/>
            </w:rPr>
            <w:fldChar w:fldCharType="begin"/>
          </w:r>
          <w:r>
            <w:rPr>
              <w:noProof/>
            </w:rPr>
            <w:instrText xml:space="preserve"> PAGEREF _Toc147306553 \h </w:instrText>
          </w:r>
          <w:r>
            <w:rPr>
              <w:noProof/>
            </w:rPr>
          </w:r>
          <w:r>
            <w:rPr>
              <w:noProof/>
            </w:rPr>
            <w:fldChar w:fldCharType="separate"/>
          </w:r>
          <w:r w:rsidR="00701DD3">
            <w:rPr>
              <w:noProof/>
            </w:rPr>
            <w:t>28</w:t>
          </w:r>
          <w:r>
            <w:rPr>
              <w:noProof/>
            </w:rPr>
            <w:fldChar w:fldCharType="end"/>
          </w:r>
        </w:p>
        <w:p w14:paraId="503E4039" w14:textId="74FA3BA8" w:rsidR="0050604A" w:rsidRDefault="0050604A" w:rsidP="00701DD3">
          <w:pPr>
            <w:pStyle w:val="Inhopg3"/>
            <w:rPr>
              <w:rFonts w:eastAsiaTheme="minorEastAsia"/>
              <w:noProof/>
              <w:lang w:eastAsia="nl-NL"/>
            </w:rPr>
          </w:pPr>
          <w:r>
            <w:rPr>
              <w:noProof/>
            </w:rPr>
            <w:t>Woon- en leefklimaat</w:t>
          </w:r>
          <w:r>
            <w:rPr>
              <w:noProof/>
            </w:rPr>
            <w:tab/>
          </w:r>
          <w:r>
            <w:rPr>
              <w:noProof/>
            </w:rPr>
            <w:fldChar w:fldCharType="begin"/>
          </w:r>
          <w:r>
            <w:rPr>
              <w:noProof/>
            </w:rPr>
            <w:instrText xml:space="preserve"> PAGEREF _Toc147306554 \h </w:instrText>
          </w:r>
          <w:r>
            <w:rPr>
              <w:noProof/>
            </w:rPr>
          </w:r>
          <w:r>
            <w:rPr>
              <w:noProof/>
            </w:rPr>
            <w:fldChar w:fldCharType="separate"/>
          </w:r>
          <w:r w:rsidR="00701DD3">
            <w:rPr>
              <w:noProof/>
            </w:rPr>
            <w:t>28</w:t>
          </w:r>
          <w:r>
            <w:rPr>
              <w:noProof/>
            </w:rPr>
            <w:fldChar w:fldCharType="end"/>
          </w:r>
        </w:p>
        <w:p w14:paraId="7F32B746" w14:textId="3C4DAB44" w:rsidR="0050604A" w:rsidRDefault="0050604A" w:rsidP="00701DD3">
          <w:pPr>
            <w:pStyle w:val="Inhopg3"/>
            <w:rPr>
              <w:rFonts w:eastAsiaTheme="minorEastAsia"/>
              <w:noProof/>
              <w:lang w:eastAsia="nl-NL"/>
            </w:rPr>
          </w:pPr>
          <w:r>
            <w:rPr>
              <w:noProof/>
            </w:rPr>
            <w:t>Intensivering contact overheid – bedrijfsleven</w:t>
          </w:r>
          <w:r>
            <w:rPr>
              <w:noProof/>
            </w:rPr>
            <w:tab/>
          </w:r>
          <w:r>
            <w:rPr>
              <w:noProof/>
            </w:rPr>
            <w:fldChar w:fldCharType="begin"/>
          </w:r>
          <w:r>
            <w:rPr>
              <w:noProof/>
            </w:rPr>
            <w:instrText xml:space="preserve"> PAGEREF _Toc147306555 \h </w:instrText>
          </w:r>
          <w:r>
            <w:rPr>
              <w:noProof/>
            </w:rPr>
          </w:r>
          <w:r>
            <w:rPr>
              <w:noProof/>
            </w:rPr>
            <w:fldChar w:fldCharType="separate"/>
          </w:r>
          <w:r w:rsidR="00701DD3">
            <w:rPr>
              <w:noProof/>
            </w:rPr>
            <w:t>28</w:t>
          </w:r>
          <w:r>
            <w:rPr>
              <w:noProof/>
            </w:rPr>
            <w:fldChar w:fldCharType="end"/>
          </w:r>
        </w:p>
        <w:p w14:paraId="57AE0033" w14:textId="25391405" w:rsidR="0050604A" w:rsidRDefault="0050604A">
          <w:pPr>
            <w:pStyle w:val="Inhopg2"/>
            <w:tabs>
              <w:tab w:val="right" w:pos="9054"/>
            </w:tabs>
            <w:rPr>
              <w:rFonts w:eastAsiaTheme="minorEastAsia"/>
              <w:noProof/>
              <w:lang w:eastAsia="nl-NL"/>
            </w:rPr>
          </w:pPr>
          <w:r>
            <w:rPr>
              <w:noProof/>
            </w:rPr>
            <w:t>2: Stimuleren en faciliteren startende ondernemers</w:t>
          </w:r>
          <w:r>
            <w:rPr>
              <w:noProof/>
            </w:rPr>
            <w:tab/>
          </w:r>
          <w:r>
            <w:rPr>
              <w:noProof/>
            </w:rPr>
            <w:fldChar w:fldCharType="begin"/>
          </w:r>
          <w:r>
            <w:rPr>
              <w:noProof/>
            </w:rPr>
            <w:instrText xml:space="preserve"> PAGEREF _Toc147306556 \h </w:instrText>
          </w:r>
          <w:r>
            <w:rPr>
              <w:noProof/>
            </w:rPr>
          </w:r>
          <w:r>
            <w:rPr>
              <w:noProof/>
            </w:rPr>
            <w:fldChar w:fldCharType="separate"/>
          </w:r>
          <w:r w:rsidR="00701DD3">
            <w:rPr>
              <w:noProof/>
            </w:rPr>
            <w:t>29</w:t>
          </w:r>
          <w:r>
            <w:rPr>
              <w:noProof/>
            </w:rPr>
            <w:fldChar w:fldCharType="end"/>
          </w:r>
        </w:p>
        <w:p w14:paraId="494A8376" w14:textId="3BFFB79C" w:rsidR="0050604A" w:rsidRDefault="0050604A">
          <w:pPr>
            <w:pStyle w:val="Inhopg2"/>
            <w:tabs>
              <w:tab w:val="right" w:pos="9054"/>
            </w:tabs>
            <w:rPr>
              <w:rFonts w:eastAsiaTheme="minorEastAsia"/>
              <w:noProof/>
              <w:lang w:eastAsia="nl-NL"/>
            </w:rPr>
          </w:pPr>
          <w:r>
            <w:rPr>
              <w:noProof/>
            </w:rPr>
            <w:t>3: Verbreden en verdiepen Energy &amp; Health Campus / ecosysteem</w:t>
          </w:r>
          <w:r>
            <w:rPr>
              <w:noProof/>
            </w:rPr>
            <w:tab/>
          </w:r>
          <w:r>
            <w:rPr>
              <w:noProof/>
            </w:rPr>
            <w:fldChar w:fldCharType="begin"/>
          </w:r>
          <w:r>
            <w:rPr>
              <w:noProof/>
            </w:rPr>
            <w:instrText xml:space="preserve"> PAGEREF _Toc147306557 \h </w:instrText>
          </w:r>
          <w:r>
            <w:rPr>
              <w:noProof/>
            </w:rPr>
          </w:r>
          <w:r>
            <w:rPr>
              <w:noProof/>
            </w:rPr>
            <w:fldChar w:fldCharType="separate"/>
          </w:r>
          <w:r w:rsidR="00701DD3">
            <w:rPr>
              <w:noProof/>
            </w:rPr>
            <w:t>29</w:t>
          </w:r>
          <w:r>
            <w:rPr>
              <w:noProof/>
            </w:rPr>
            <w:fldChar w:fldCharType="end"/>
          </w:r>
        </w:p>
        <w:p w14:paraId="4AA22507" w14:textId="47EF46F1" w:rsidR="0050604A" w:rsidRDefault="0050604A">
          <w:pPr>
            <w:pStyle w:val="Inhopg2"/>
            <w:tabs>
              <w:tab w:val="right" w:pos="9054"/>
            </w:tabs>
            <w:rPr>
              <w:rFonts w:eastAsiaTheme="minorEastAsia"/>
              <w:noProof/>
              <w:lang w:eastAsia="nl-NL"/>
            </w:rPr>
          </w:pPr>
          <w:r>
            <w:rPr>
              <w:noProof/>
            </w:rPr>
            <w:t>4: Verbreden en verdiepen zaadveredelingsecosysteem / Seed Valley</w:t>
          </w:r>
          <w:r>
            <w:rPr>
              <w:noProof/>
            </w:rPr>
            <w:tab/>
          </w:r>
          <w:r>
            <w:rPr>
              <w:noProof/>
            </w:rPr>
            <w:fldChar w:fldCharType="begin"/>
          </w:r>
          <w:r>
            <w:rPr>
              <w:noProof/>
            </w:rPr>
            <w:instrText xml:space="preserve"> PAGEREF _Toc147306558 \h </w:instrText>
          </w:r>
          <w:r>
            <w:rPr>
              <w:noProof/>
            </w:rPr>
          </w:r>
          <w:r>
            <w:rPr>
              <w:noProof/>
            </w:rPr>
            <w:fldChar w:fldCharType="separate"/>
          </w:r>
          <w:r w:rsidR="00701DD3">
            <w:rPr>
              <w:noProof/>
            </w:rPr>
            <w:t>29</w:t>
          </w:r>
          <w:r>
            <w:rPr>
              <w:noProof/>
            </w:rPr>
            <w:fldChar w:fldCharType="end"/>
          </w:r>
        </w:p>
        <w:p w14:paraId="49734B3E" w14:textId="1BAB640C" w:rsidR="0050604A" w:rsidRDefault="0050604A">
          <w:pPr>
            <w:pStyle w:val="Inhopg1"/>
            <w:rPr>
              <w:rFonts w:asciiTheme="minorHAnsi" w:eastAsiaTheme="minorEastAsia" w:hAnsiTheme="minorHAnsi"/>
              <w:sz w:val="22"/>
              <w:szCs w:val="22"/>
              <w:u w:val="none"/>
              <w:lang w:eastAsia="nl-NL"/>
            </w:rPr>
          </w:pPr>
          <w:r>
            <w:t>8.</w:t>
          </w:r>
          <w:r>
            <w:rPr>
              <w:rFonts w:asciiTheme="minorHAnsi" w:eastAsiaTheme="minorEastAsia" w:hAnsiTheme="minorHAnsi"/>
              <w:sz w:val="22"/>
              <w:szCs w:val="22"/>
              <w:u w:val="none"/>
              <w:lang w:eastAsia="nl-NL"/>
            </w:rPr>
            <w:tab/>
          </w:r>
          <w:r>
            <w:t>Vervolgstappen</w:t>
          </w:r>
          <w:r>
            <w:tab/>
          </w:r>
          <w:r>
            <w:fldChar w:fldCharType="begin"/>
          </w:r>
          <w:r>
            <w:instrText xml:space="preserve"> PAGEREF _Toc147306559 \h </w:instrText>
          </w:r>
          <w:r>
            <w:fldChar w:fldCharType="separate"/>
          </w:r>
          <w:r w:rsidR="00701DD3">
            <w:t>30</w:t>
          </w:r>
          <w:r>
            <w:fldChar w:fldCharType="end"/>
          </w:r>
        </w:p>
        <w:p w14:paraId="671A7139" w14:textId="4B163582" w:rsidR="0050604A" w:rsidRDefault="0050604A">
          <w:pPr>
            <w:pStyle w:val="Inhopg1"/>
            <w:rPr>
              <w:rFonts w:asciiTheme="minorHAnsi" w:eastAsiaTheme="minorEastAsia" w:hAnsiTheme="minorHAnsi"/>
              <w:sz w:val="22"/>
              <w:szCs w:val="22"/>
              <w:u w:val="none"/>
              <w:lang w:eastAsia="nl-NL"/>
            </w:rPr>
          </w:pPr>
          <w:r>
            <w:t xml:space="preserve">9- </w:t>
          </w:r>
          <w:r w:rsidR="00701DD3">
            <w:tab/>
          </w:r>
          <w:r>
            <w:t>Bijlage: Relevante trends en ontwikkelingen stuwende sectoren</w:t>
          </w:r>
          <w:r>
            <w:tab/>
          </w:r>
          <w:r>
            <w:fldChar w:fldCharType="begin"/>
          </w:r>
          <w:r>
            <w:instrText xml:space="preserve"> PAGEREF _Toc147306560 \h </w:instrText>
          </w:r>
          <w:r>
            <w:fldChar w:fldCharType="separate"/>
          </w:r>
          <w:r w:rsidR="00701DD3">
            <w:t>31</w:t>
          </w:r>
          <w:r>
            <w:fldChar w:fldCharType="end"/>
          </w:r>
        </w:p>
        <w:p w14:paraId="7C768087" w14:textId="4F00113B" w:rsidR="0050604A" w:rsidRDefault="0050604A">
          <w:pPr>
            <w:pStyle w:val="Inhopg2"/>
            <w:tabs>
              <w:tab w:val="right" w:pos="9054"/>
            </w:tabs>
            <w:rPr>
              <w:rFonts w:eastAsiaTheme="minorEastAsia"/>
              <w:noProof/>
              <w:lang w:eastAsia="nl-NL"/>
            </w:rPr>
          </w:pPr>
          <w:r>
            <w:rPr>
              <w:noProof/>
            </w:rPr>
            <w:t>(Maak)industrie</w:t>
          </w:r>
          <w:r>
            <w:rPr>
              <w:noProof/>
            </w:rPr>
            <w:tab/>
          </w:r>
          <w:r>
            <w:rPr>
              <w:noProof/>
            </w:rPr>
            <w:fldChar w:fldCharType="begin"/>
          </w:r>
          <w:r>
            <w:rPr>
              <w:noProof/>
            </w:rPr>
            <w:instrText xml:space="preserve"> PAGEREF _Toc147306561 \h </w:instrText>
          </w:r>
          <w:r>
            <w:rPr>
              <w:noProof/>
            </w:rPr>
          </w:r>
          <w:r>
            <w:rPr>
              <w:noProof/>
            </w:rPr>
            <w:fldChar w:fldCharType="separate"/>
          </w:r>
          <w:r w:rsidR="00701DD3">
            <w:rPr>
              <w:noProof/>
            </w:rPr>
            <w:t>31</w:t>
          </w:r>
          <w:r>
            <w:rPr>
              <w:noProof/>
            </w:rPr>
            <w:fldChar w:fldCharType="end"/>
          </w:r>
        </w:p>
        <w:p w14:paraId="692DBFAA" w14:textId="6E74029B" w:rsidR="0050604A" w:rsidRDefault="0050604A">
          <w:pPr>
            <w:pStyle w:val="Inhopg2"/>
            <w:tabs>
              <w:tab w:val="right" w:pos="9054"/>
            </w:tabs>
            <w:rPr>
              <w:rFonts w:eastAsiaTheme="minorEastAsia"/>
              <w:noProof/>
              <w:lang w:eastAsia="nl-NL"/>
            </w:rPr>
          </w:pPr>
          <w:r>
            <w:rPr>
              <w:noProof/>
            </w:rPr>
            <w:t>Agribusiness</w:t>
          </w:r>
          <w:r>
            <w:rPr>
              <w:noProof/>
            </w:rPr>
            <w:tab/>
          </w:r>
          <w:r>
            <w:rPr>
              <w:noProof/>
            </w:rPr>
            <w:fldChar w:fldCharType="begin"/>
          </w:r>
          <w:r>
            <w:rPr>
              <w:noProof/>
            </w:rPr>
            <w:instrText xml:space="preserve"> PAGEREF _Toc147306562 \h </w:instrText>
          </w:r>
          <w:r>
            <w:rPr>
              <w:noProof/>
            </w:rPr>
          </w:r>
          <w:r>
            <w:rPr>
              <w:noProof/>
            </w:rPr>
            <w:fldChar w:fldCharType="separate"/>
          </w:r>
          <w:r w:rsidR="00701DD3">
            <w:rPr>
              <w:noProof/>
            </w:rPr>
            <w:t>31</w:t>
          </w:r>
          <w:r>
            <w:rPr>
              <w:noProof/>
            </w:rPr>
            <w:fldChar w:fldCharType="end"/>
          </w:r>
        </w:p>
        <w:p w14:paraId="1B1ECA15" w14:textId="32500FF7" w:rsidR="0050604A" w:rsidRDefault="0050604A">
          <w:pPr>
            <w:pStyle w:val="Inhopg2"/>
            <w:tabs>
              <w:tab w:val="right" w:pos="9054"/>
            </w:tabs>
            <w:rPr>
              <w:rFonts w:eastAsiaTheme="minorEastAsia"/>
              <w:noProof/>
              <w:lang w:eastAsia="nl-NL"/>
            </w:rPr>
          </w:pPr>
          <w:r>
            <w:rPr>
              <w:noProof/>
            </w:rPr>
            <w:t>Bouw</w:t>
          </w:r>
          <w:r>
            <w:rPr>
              <w:noProof/>
            </w:rPr>
            <w:tab/>
          </w:r>
          <w:r>
            <w:rPr>
              <w:noProof/>
            </w:rPr>
            <w:fldChar w:fldCharType="begin"/>
          </w:r>
          <w:r>
            <w:rPr>
              <w:noProof/>
            </w:rPr>
            <w:instrText xml:space="preserve"> PAGEREF _Toc147306563 \h </w:instrText>
          </w:r>
          <w:r>
            <w:rPr>
              <w:noProof/>
            </w:rPr>
          </w:r>
          <w:r>
            <w:rPr>
              <w:noProof/>
            </w:rPr>
            <w:fldChar w:fldCharType="separate"/>
          </w:r>
          <w:r w:rsidR="00701DD3">
            <w:rPr>
              <w:noProof/>
            </w:rPr>
            <w:t>31</w:t>
          </w:r>
          <w:r>
            <w:rPr>
              <w:noProof/>
            </w:rPr>
            <w:fldChar w:fldCharType="end"/>
          </w:r>
        </w:p>
        <w:p w14:paraId="0DC4310C" w14:textId="073B3BA2" w:rsidR="00A61E4B" w:rsidRPr="001C45AC" w:rsidRDefault="00FC16C6" w:rsidP="00B26AE6">
          <w:pPr>
            <w:spacing w:line="276" w:lineRule="auto"/>
            <w:rPr>
              <w:rFonts w:ascii="Century Gothic" w:hAnsi="Century Gothic"/>
              <w:sz w:val="20"/>
              <w:szCs w:val="20"/>
            </w:rPr>
          </w:pPr>
          <w:r w:rsidRPr="001C45AC">
            <w:rPr>
              <w:rFonts w:ascii="Century Gothic" w:hAnsi="Century Gothic"/>
              <w:sz w:val="20"/>
              <w:szCs w:val="20"/>
            </w:rPr>
            <w:fldChar w:fldCharType="end"/>
          </w:r>
        </w:p>
      </w:sdtContent>
    </w:sdt>
    <w:p w14:paraId="62CCC917" w14:textId="3F640D0D" w:rsidR="00FF4E44" w:rsidRPr="001C45AC" w:rsidRDefault="00FF4E44" w:rsidP="00B26AE6">
      <w:pPr>
        <w:pStyle w:val="Geenafstand"/>
        <w:spacing w:line="276" w:lineRule="auto"/>
        <w:rPr>
          <w:rFonts w:ascii="Century Gothic" w:hAnsi="Century Gothic"/>
          <w:sz w:val="20"/>
          <w:szCs w:val="20"/>
        </w:rPr>
      </w:pPr>
    </w:p>
    <w:p w14:paraId="73DDB913" w14:textId="77777777" w:rsidR="00FF4E44" w:rsidRPr="001C45AC" w:rsidRDefault="00FF4E44" w:rsidP="00B26AE6">
      <w:pPr>
        <w:pStyle w:val="Geenafstand"/>
        <w:spacing w:line="276" w:lineRule="auto"/>
        <w:rPr>
          <w:rFonts w:ascii="Century Gothic" w:hAnsi="Century Gothic"/>
          <w:b/>
          <w:bCs/>
          <w:sz w:val="20"/>
          <w:szCs w:val="20"/>
        </w:rPr>
      </w:pPr>
    </w:p>
    <w:p w14:paraId="1C1215C0" w14:textId="77777777" w:rsidR="00FF4E44" w:rsidRPr="00942598" w:rsidRDefault="00FF4E44" w:rsidP="00B26AE6">
      <w:pPr>
        <w:pStyle w:val="Geenafstand"/>
        <w:spacing w:line="276" w:lineRule="auto"/>
        <w:rPr>
          <w:rFonts w:ascii="Century Gothic" w:hAnsi="Century Gothic"/>
        </w:rPr>
      </w:pPr>
    </w:p>
    <w:p w14:paraId="7CD9265C" w14:textId="77777777" w:rsidR="00FF4E44" w:rsidRPr="00942598" w:rsidRDefault="00FF4E44" w:rsidP="00B26AE6">
      <w:pPr>
        <w:pStyle w:val="Geenafstand"/>
        <w:spacing w:line="276" w:lineRule="auto"/>
        <w:rPr>
          <w:rFonts w:ascii="Century Gothic" w:hAnsi="Century Gothic"/>
        </w:rPr>
      </w:pPr>
    </w:p>
    <w:p w14:paraId="31A19FCB" w14:textId="0CE95DB7" w:rsidR="00FF4E44" w:rsidRPr="00942598" w:rsidRDefault="00401EA3" w:rsidP="00401EA3">
      <w:pPr>
        <w:pStyle w:val="Geenafstand"/>
        <w:tabs>
          <w:tab w:val="left" w:pos="1140"/>
        </w:tabs>
        <w:spacing w:line="276" w:lineRule="auto"/>
        <w:rPr>
          <w:rFonts w:ascii="Century Gothic" w:hAnsi="Century Gothic"/>
        </w:rPr>
      </w:pPr>
      <w:r>
        <w:rPr>
          <w:rFonts w:ascii="Century Gothic" w:hAnsi="Century Gothic"/>
        </w:rPr>
        <w:tab/>
      </w:r>
    </w:p>
    <w:p w14:paraId="207BF8B4" w14:textId="7B38DBD0" w:rsidR="00FF4E44" w:rsidRPr="00942598" w:rsidRDefault="007577BB" w:rsidP="00B26AE6">
      <w:pPr>
        <w:pStyle w:val="Geenafstand"/>
        <w:tabs>
          <w:tab w:val="left" w:pos="1350"/>
        </w:tabs>
        <w:spacing w:line="276" w:lineRule="auto"/>
        <w:rPr>
          <w:rFonts w:ascii="Century Gothic" w:hAnsi="Century Gothic"/>
        </w:rPr>
      </w:pPr>
      <w:r>
        <w:rPr>
          <w:rFonts w:ascii="Century Gothic" w:hAnsi="Century Gothic"/>
        </w:rPr>
        <w:tab/>
      </w:r>
    </w:p>
    <w:p w14:paraId="4F00CF95" w14:textId="77777777" w:rsidR="00FF4E44" w:rsidRPr="00942598" w:rsidRDefault="00FF4E44" w:rsidP="00B26AE6">
      <w:pPr>
        <w:pStyle w:val="Geenafstand"/>
        <w:spacing w:line="276" w:lineRule="auto"/>
        <w:rPr>
          <w:rFonts w:ascii="Century Gothic" w:hAnsi="Century Gothic"/>
        </w:rPr>
      </w:pPr>
    </w:p>
    <w:p w14:paraId="6D2857D3" w14:textId="77777777" w:rsidR="00FF4E44" w:rsidRPr="00942598" w:rsidRDefault="00FF4E44" w:rsidP="00B26AE6">
      <w:pPr>
        <w:pStyle w:val="Geenafstand"/>
        <w:spacing w:line="276" w:lineRule="auto"/>
        <w:rPr>
          <w:rFonts w:ascii="Century Gothic" w:hAnsi="Century Gothic"/>
        </w:rPr>
      </w:pPr>
    </w:p>
    <w:p w14:paraId="462A2FEF" w14:textId="77777777" w:rsidR="006544AD" w:rsidRDefault="006544AD" w:rsidP="00B26AE6">
      <w:pPr>
        <w:pStyle w:val="Geenafstand"/>
        <w:spacing w:line="276" w:lineRule="auto"/>
        <w:rPr>
          <w:rFonts w:ascii="Century Gothic" w:hAnsi="Century Gothic"/>
        </w:rPr>
      </w:pPr>
    </w:p>
    <w:p w14:paraId="02634E9D" w14:textId="77777777" w:rsidR="00B26AE6" w:rsidRPr="00B26AE6" w:rsidRDefault="00B26AE6" w:rsidP="00B26AE6">
      <w:pPr>
        <w:spacing w:line="276" w:lineRule="auto"/>
      </w:pPr>
    </w:p>
    <w:p w14:paraId="3B56D90C" w14:textId="77777777" w:rsidR="00B26AE6" w:rsidRPr="00B26AE6" w:rsidRDefault="00B26AE6" w:rsidP="00B26AE6">
      <w:pPr>
        <w:spacing w:line="276" w:lineRule="auto"/>
      </w:pPr>
    </w:p>
    <w:p w14:paraId="39059E7A" w14:textId="77777777" w:rsidR="00B26AE6" w:rsidRPr="00B26AE6" w:rsidRDefault="00B26AE6" w:rsidP="00B26AE6">
      <w:pPr>
        <w:spacing w:line="276" w:lineRule="auto"/>
      </w:pPr>
    </w:p>
    <w:p w14:paraId="5E0DC623" w14:textId="77777777" w:rsidR="00B26AE6" w:rsidRPr="00B26AE6" w:rsidRDefault="00B26AE6" w:rsidP="00B26AE6">
      <w:pPr>
        <w:spacing w:line="276" w:lineRule="auto"/>
      </w:pPr>
    </w:p>
    <w:p w14:paraId="63340E5A" w14:textId="77777777" w:rsidR="00B26AE6" w:rsidRPr="00B26AE6" w:rsidRDefault="00B26AE6" w:rsidP="00B26AE6">
      <w:pPr>
        <w:spacing w:line="276" w:lineRule="auto"/>
      </w:pPr>
    </w:p>
    <w:p w14:paraId="24D32598" w14:textId="77777777" w:rsidR="00B26AE6" w:rsidRPr="00B26AE6" w:rsidRDefault="00B26AE6" w:rsidP="00B26AE6">
      <w:pPr>
        <w:spacing w:line="276" w:lineRule="auto"/>
      </w:pPr>
    </w:p>
    <w:p w14:paraId="665CE3F4" w14:textId="55B7AC4C" w:rsidR="00B26AE6" w:rsidRPr="00B26AE6" w:rsidRDefault="00B26AE6" w:rsidP="00B26AE6">
      <w:pPr>
        <w:spacing w:line="276" w:lineRule="auto"/>
        <w:sectPr w:rsidR="00B26AE6" w:rsidRPr="00B26AE6" w:rsidSect="00DB1C65">
          <w:footerReference w:type="even" r:id="rId14"/>
          <w:headerReference w:type="first" r:id="rId15"/>
          <w:footerReference w:type="first" r:id="rId16"/>
          <w:pgSz w:w="11900" w:h="16840"/>
          <w:pgMar w:top="1418" w:right="1418" w:bottom="1418" w:left="1418" w:header="709" w:footer="2409" w:gutter="0"/>
          <w:cols w:space="708"/>
          <w:titlePg/>
          <w:docGrid w:linePitch="360"/>
        </w:sectPr>
      </w:pPr>
    </w:p>
    <w:p w14:paraId="6A65699E" w14:textId="0596B687" w:rsidR="00FF4E44" w:rsidRPr="00942598" w:rsidRDefault="00FF4E44" w:rsidP="008E46C2">
      <w:pPr>
        <w:pStyle w:val="Kop1"/>
      </w:pPr>
      <w:bookmarkStart w:id="8" w:name="_Toc147306518"/>
      <w:r w:rsidRPr="00942598">
        <w:lastRenderedPageBreak/>
        <w:t>1.</w:t>
      </w:r>
      <w:r w:rsidRPr="00942598">
        <w:tab/>
        <w:t>Inleiding</w:t>
      </w:r>
      <w:bookmarkEnd w:id="8"/>
      <w:r w:rsidRPr="00942598">
        <w:t xml:space="preserve"> </w:t>
      </w:r>
      <w:r w:rsidR="006544AD">
        <w:tab/>
      </w:r>
    </w:p>
    <w:p w14:paraId="4F91C5B6" w14:textId="77777777" w:rsidR="00FF4E44" w:rsidRPr="00942598" w:rsidRDefault="00FF4E44" w:rsidP="00B26AE6">
      <w:pPr>
        <w:pStyle w:val="Geenafstand"/>
        <w:spacing w:line="276" w:lineRule="auto"/>
        <w:rPr>
          <w:rFonts w:ascii="Century Gothic" w:hAnsi="Century Gothic"/>
          <w:b/>
          <w:bCs/>
        </w:rPr>
      </w:pPr>
    </w:p>
    <w:p w14:paraId="265AC5DD" w14:textId="49D52073" w:rsidR="00FF4E44" w:rsidRPr="00942598" w:rsidRDefault="00FF4E44" w:rsidP="00BC1563">
      <w:pPr>
        <w:pStyle w:val="Kop2"/>
      </w:pPr>
      <w:bookmarkStart w:id="9" w:name="_Toc147306519"/>
      <w:r w:rsidRPr="00942598">
        <w:t>Achtergrond</w:t>
      </w:r>
      <w:bookmarkEnd w:id="9"/>
      <w:r w:rsidR="00B17C56">
        <w:tab/>
      </w:r>
    </w:p>
    <w:p w14:paraId="03657499" w14:textId="77777777" w:rsidR="00FF4E44" w:rsidRPr="00942598" w:rsidRDefault="00FF4E44" w:rsidP="00B26AE6">
      <w:pPr>
        <w:pStyle w:val="Geenafstand"/>
        <w:spacing w:line="276" w:lineRule="auto"/>
        <w:rPr>
          <w:rFonts w:ascii="Century Gothic" w:hAnsi="Century Gothic"/>
        </w:rPr>
      </w:pPr>
    </w:p>
    <w:p w14:paraId="1E57C94D" w14:textId="468A5521" w:rsidR="00BC1563" w:rsidRPr="00972065" w:rsidRDefault="00FF4E44" w:rsidP="00BC1563">
      <w:pPr>
        <w:pStyle w:val="Geenafstand"/>
        <w:spacing w:line="276" w:lineRule="auto"/>
        <w:rPr>
          <w:rFonts w:ascii="Century Gothic" w:hAnsi="Century Gothic"/>
          <w:sz w:val="20"/>
          <w:szCs w:val="20"/>
        </w:rPr>
      </w:pPr>
      <w:r w:rsidRPr="00972065">
        <w:rPr>
          <w:rFonts w:ascii="Century Gothic" w:hAnsi="Century Gothic"/>
          <w:sz w:val="20"/>
          <w:szCs w:val="20"/>
        </w:rPr>
        <w:t xml:space="preserve">Schagen heeft behoefte aan een economische agenda waarin de verschillende beleidsvelden en thema’s op elkaar worden afgestemd </w:t>
      </w:r>
      <w:r w:rsidR="00185BC8">
        <w:rPr>
          <w:rFonts w:ascii="Century Gothic" w:hAnsi="Century Gothic"/>
          <w:sz w:val="20"/>
          <w:szCs w:val="20"/>
        </w:rPr>
        <w:t>zodat ze</w:t>
      </w:r>
      <w:r w:rsidRPr="00972065">
        <w:rPr>
          <w:rFonts w:ascii="Century Gothic" w:hAnsi="Century Gothic"/>
          <w:sz w:val="20"/>
          <w:szCs w:val="20"/>
        </w:rPr>
        <w:t xml:space="preserve"> elkaar versterken. </w:t>
      </w:r>
      <w:r w:rsidR="00185BC8">
        <w:rPr>
          <w:rFonts w:ascii="Century Gothic" w:hAnsi="Century Gothic"/>
          <w:sz w:val="20"/>
          <w:szCs w:val="20"/>
        </w:rPr>
        <w:t>Bij economisch beleid spelen vele andere beleidsvelden zoals bereikbaarheid, duurzaamheid,</w:t>
      </w:r>
      <w:r w:rsidRPr="00972065">
        <w:rPr>
          <w:rFonts w:ascii="Century Gothic" w:hAnsi="Century Gothic"/>
          <w:sz w:val="20"/>
          <w:szCs w:val="20"/>
        </w:rPr>
        <w:t xml:space="preserve">. human </w:t>
      </w:r>
      <w:proofErr w:type="spellStart"/>
      <w:r w:rsidRPr="00972065">
        <w:rPr>
          <w:rFonts w:ascii="Century Gothic" w:hAnsi="Century Gothic"/>
          <w:sz w:val="20"/>
          <w:szCs w:val="20"/>
        </w:rPr>
        <w:t>capital</w:t>
      </w:r>
      <w:proofErr w:type="spellEnd"/>
      <w:r w:rsidR="00DE0EBB">
        <w:rPr>
          <w:rFonts w:ascii="Century Gothic" w:hAnsi="Century Gothic"/>
          <w:sz w:val="20"/>
          <w:szCs w:val="20"/>
        </w:rPr>
        <w:t xml:space="preserve"> en het </w:t>
      </w:r>
      <w:r w:rsidRPr="00972065">
        <w:rPr>
          <w:rFonts w:ascii="Century Gothic" w:hAnsi="Century Gothic"/>
          <w:sz w:val="20"/>
          <w:szCs w:val="20"/>
        </w:rPr>
        <w:t xml:space="preserve">woon- en leefklimaat </w:t>
      </w:r>
      <w:r w:rsidR="00DE0EBB">
        <w:rPr>
          <w:rFonts w:ascii="Century Gothic" w:hAnsi="Century Gothic"/>
          <w:sz w:val="20"/>
          <w:szCs w:val="20"/>
        </w:rPr>
        <w:t xml:space="preserve">ook een grote rol </w:t>
      </w:r>
      <w:r w:rsidRPr="00972065">
        <w:rPr>
          <w:rFonts w:ascii="Century Gothic" w:hAnsi="Century Gothic"/>
          <w:sz w:val="20"/>
          <w:szCs w:val="20"/>
        </w:rPr>
        <w:t xml:space="preserve">. Het is de uitdaging om de juiste ‘mix’ te vinden die aansluit bij de economische structuur en dynamiek van de gemeente en de regio. </w:t>
      </w:r>
      <w:r w:rsidR="00BC1563" w:rsidRPr="00972065">
        <w:rPr>
          <w:rFonts w:ascii="Century Gothic" w:hAnsi="Century Gothic"/>
          <w:sz w:val="20"/>
          <w:szCs w:val="20"/>
        </w:rPr>
        <w:t>De economie verandert</w:t>
      </w:r>
      <w:r w:rsidR="00BC1563">
        <w:rPr>
          <w:rFonts w:ascii="Century Gothic" w:hAnsi="Century Gothic"/>
          <w:sz w:val="20"/>
          <w:szCs w:val="20"/>
        </w:rPr>
        <w:t xml:space="preserve"> </w:t>
      </w:r>
      <w:r w:rsidR="00BC1563" w:rsidRPr="00972065">
        <w:rPr>
          <w:rFonts w:ascii="Century Gothic" w:hAnsi="Century Gothic"/>
          <w:sz w:val="20"/>
          <w:szCs w:val="20"/>
        </w:rPr>
        <w:t>continue en er zullen zich ongetwijfeld ontwikkelingen voor gaan doen die van invloed zijn op de economische ontwikkeling van</w:t>
      </w:r>
      <w:r w:rsidR="00480670">
        <w:rPr>
          <w:rFonts w:ascii="Century Gothic" w:hAnsi="Century Gothic"/>
          <w:sz w:val="20"/>
          <w:szCs w:val="20"/>
        </w:rPr>
        <w:t xml:space="preserve"> de gemeente</w:t>
      </w:r>
      <w:r w:rsidR="00BC1563" w:rsidRPr="00972065">
        <w:rPr>
          <w:rFonts w:ascii="Century Gothic" w:hAnsi="Century Gothic"/>
          <w:sz w:val="20"/>
          <w:szCs w:val="20"/>
        </w:rPr>
        <w:t xml:space="preserve"> Schagen en onze gemaakte keuzes en geformuleerde acties. Deze agenda moet </w:t>
      </w:r>
      <w:r w:rsidR="00BC1563">
        <w:rPr>
          <w:rFonts w:ascii="Century Gothic" w:hAnsi="Century Gothic"/>
          <w:sz w:val="20"/>
          <w:szCs w:val="20"/>
        </w:rPr>
        <w:t xml:space="preserve">dan ook </w:t>
      </w:r>
      <w:r w:rsidR="00BC1563" w:rsidRPr="00972065">
        <w:rPr>
          <w:rFonts w:ascii="Century Gothic" w:hAnsi="Century Gothic"/>
          <w:sz w:val="20"/>
          <w:szCs w:val="20"/>
        </w:rPr>
        <w:t xml:space="preserve">gezien worden als een dynamisch document.  </w:t>
      </w:r>
    </w:p>
    <w:p w14:paraId="5E4C80F5" w14:textId="77777777" w:rsidR="00FF4E44" w:rsidRPr="00972065" w:rsidRDefault="00FF4E44" w:rsidP="00B26AE6">
      <w:pPr>
        <w:pStyle w:val="Geenafstand"/>
        <w:spacing w:line="276" w:lineRule="auto"/>
        <w:rPr>
          <w:rFonts w:ascii="Century Gothic" w:hAnsi="Century Gothic"/>
          <w:sz w:val="20"/>
          <w:szCs w:val="20"/>
        </w:rPr>
      </w:pPr>
    </w:p>
    <w:p w14:paraId="37FC11AB" w14:textId="02DB35ED"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Aspecten als een juist gekwalificeerde beroepsbevolking, een aantrekkelijk woon-werkklimaat inclusief voorzieningenniveau en een goede bereikbaarheid stimuleren de economische ontwikkeling. En uiteraard is de kwaliteit van onze bedrijventerreinen en het kunnen beschikken over voldoende en het juiste aanbod aan bedrijfskavels en -panden van groot belang. </w:t>
      </w:r>
    </w:p>
    <w:p w14:paraId="5C3E9EB7" w14:textId="77777777" w:rsidR="00FF4E44" w:rsidRPr="00972065" w:rsidRDefault="00FF4E44" w:rsidP="00B26AE6">
      <w:pPr>
        <w:pStyle w:val="Geenafstand"/>
        <w:spacing w:line="276" w:lineRule="auto"/>
        <w:rPr>
          <w:rFonts w:ascii="Century Gothic" w:hAnsi="Century Gothic"/>
          <w:sz w:val="20"/>
          <w:szCs w:val="20"/>
        </w:rPr>
      </w:pPr>
    </w:p>
    <w:p w14:paraId="695BCB43" w14:textId="412E66AD" w:rsidR="00FF4E44" w:rsidRPr="008E46C2" w:rsidRDefault="00FF4E44" w:rsidP="00B26AE6">
      <w:pPr>
        <w:pStyle w:val="Geenafstand"/>
        <w:spacing w:line="276" w:lineRule="auto"/>
        <w:rPr>
          <w:rFonts w:ascii="Century Gothic" w:hAnsi="Century Gothic"/>
          <w:color w:val="005DAE" w:themeColor="text2"/>
          <w:sz w:val="20"/>
          <w:szCs w:val="20"/>
        </w:rPr>
      </w:pPr>
      <w:r w:rsidRPr="008E46C2">
        <w:rPr>
          <w:rFonts w:ascii="Century Gothic" w:hAnsi="Century Gothic"/>
          <w:sz w:val="20"/>
          <w:szCs w:val="20"/>
        </w:rPr>
        <w:t xml:space="preserve">Uit diverse publicaties van bijvoorbeeld </w:t>
      </w:r>
      <w:proofErr w:type="spellStart"/>
      <w:r w:rsidRPr="008E46C2">
        <w:rPr>
          <w:rFonts w:ascii="Century Gothic" w:hAnsi="Century Gothic"/>
          <w:sz w:val="20"/>
          <w:szCs w:val="20"/>
        </w:rPr>
        <w:t>RaboResearch</w:t>
      </w:r>
      <w:proofErr w:type="spellEnd"/>
      <w:r w:rsidRPr="008E46C2">
        <w:rPr>
          <w:rFonts w:ascii="Century Gothic" w:hAnsi="Century Gothic"/>
          <w:sz w:val="20"/>
          <w:szCs w:val="20"/>
        </w:rPr>
        <w:t xml:space="preserve"> en Bureau Louter, over economisch goed presterende gemeenten en regio’s, blijkt dat het beleid in deze gemeenten en regio’s sterk gericht is op bepaalde economische doelen of doelgroepen. Bijvoorbeeld door aantrekkelijke woonmilieus en voorzieningen te realiseren voor kenniswerkers of werkmilieus voor specifieke economische sectoren/activiteiten. </w:t>
      </w:r>
      <w:r w:rsidR="004D5A89" w:rsidRPr="008E46C2">
        <w:rPr>
          <w:rFonts w:ascii="Century Gothic" w:hAnsi="Century Gothic"/>
          <w:color w:val="005DAE" w:themeColor="text2"/>
          <w:sz w:val="20"/>
          <w:szCs w:val="20"/>
        </w:rPr>
        <w:t xml:space="preserve">  </w:t>
      </w:r>
    </w:p>
    <w:p w14:paraId="0191C20E" w14:textId="77777777" w:rsidR="00FF4E44" w:rsidRPr="008E46C2" w:rsidRDefault="00FF4E44" w:rsidP="00B26AE6">
      <w:pPr>
        <w:pStyle w:val="Geenafstand"/>
        <w:spacing w:line="276" w:lineRule="auto"/>
        <w:rPr>
          <w:rFonts w:ascii="Century Gothic" w:hAnsi="Century Gothic"/>
          <w:sz w:val="20"/>
          <w:szCs w:val="20"/>
        </w:rPr>
      </w:pPr>
    </w:p>
    <w:p w14:paraId="52BC6276" w14:textId="682BE691" w:rsidR="00BC1563"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Dit geldt ook voor Schagen. Zowel de</w:t>
      </w:r>
      <w:r w:rsidRPr="00972065">
        <w:rPr>
          <w:rFonts w:ascii="Century Gothic" w:hAnsi="Century Gothic"/>
          <w:sz w:val="20"/>
          <w:szCs w:val="20"/>
        </w:rPr>
        <w:t xml:space="preserve"> bedrijven als de inwoners onderhouden nauwe banden met omliggende gemeenten in </w:t>
      </w:r>
      <w:r w:rsidR="006328F9">
        <w:rPr>
          <w:rFonts w:ascii="Century Gothic" w:hAnsi="Century Gothic"/>
          <w:sz w:val="20"/>
          <w:szCs w:val="20"/>
        </w:rPr>
        <w:t>D</w:t>
      </w:r>
      <w:r w:rsidRPr="00972065">
        <w:rPr>
          <w:rFonts w:ascii="Century Gothic" w:hAnsi="Century Gothic"/>
          <w:sz w:val="20"/>
          <w:szCs w:val="20"/>
        </w:rPr>
        <w:t>e Kop, de regio Noord-Holland Noord en de</w:t>
      </w:r>
      <w:r w:rsidR="00A72335">
        <w:rPr>
          <w:rFonts w:ascii="Century Gothic" w:hAnsi="Century Gothic"/>
          <w:sz w:val="20"/>
          <w:szCs w:val="20"/>
        </w:rPr>
        <w:t xml:space="preserve"> </w:t>
      </w:r>
      <w:r w:rsidR="00D96BFF">
        <w:rPr>
          <w:rFonts w:ascii="Century Gothic" w:hAnsi="Century Gothic"/>
          <w:sz w:val="20"/>
          <w:szCs w:val="20"/>
        </w:rPr>
        <w:t>metropool</w:t>
      </w:r>
      <w:r w:rsidRPr="00972065">
        <w:rPr>
          <w:rFonts w:ascii="Century Gothic" w:hAnsi="Century Gothic"/>
          <w:sz w:val="20"/>
          <w:szCs w:val="20"/>
        </w:rPr>
        <w:t xml:space="preserve"> regio Amsterdam</w:t>
      </w:r>
      <w:r w:rsidR="00D96BFF">
        <w:rPr>
          <w:rFonts w:ascii="Century Gothic" w:hAnsi="Century Gothic"/>
          <w:sz w:val="20"/>
          <w:szCs w:val="20"/>
        </w:rPr>
        <w:t xml:space="preserve"> (MRA)</w:t>
      </w:r>
      <w:r w:rsidRPr="00972065">
        <w:rPr>
          <w:rFonts w:ascii="Century Gothic" w:hAnsi="Century Gothic"/>
          <w:sz w:val="20"/>
          <w:szCs w:val="20"/>
        </w:rPr>
        <w:t>. Schagen maakt deel uit van een regionaal economisch ecosysteem waarin overheden, bedrijven en kennis- en onderwijsinstellingen met elkaar samenwerken om zo de economische ontwikkeling te stimuleren</w:t>
      </w:r>
      <w:r w:rsidR="00BC1563">
        <w:rPr>
          <w:rFonts w:ascii="Century Gothic" w:hAnsi="Century Gothic"/>
          <w:sz w:val="20"/>
          <w:szCs w:val="20"/>
        </w:rPr>
        <w:t xml:space="preserve">. </w:t>
      </w:r>
      <w:r w:rsidR="008A69B3">
        <w:rPr>
          <w:rFonts w:ascii="Century Gothic" w:hAnsi="Century Gothic"/>
          <w:sz w:val="20"/>
          <w:szCs w:val="20"/>
        </w:rPr>
        <w:t xml:space="preserve">Bijvoorbeeld </w:t>
      </w:r>
      <w:proofErr w:type="spellStart"/>
      <w:r w:rsidR="00A72335">
        <w:rPr>
          <w:rFonts w:ascii="Century Gothic" w:hAnsi="Century Gothic"/>
          <w:sz w:val="20"/>
          <w:szCs w:val="20"/>
        </w:rPr>
        <w:t>Seed</w:t>
      </w:r>
      <w:proofErr w:type="spellEnd"/>
      <w:r w:rsidR="004E6A81">
        <w:rPr>
          <w:rFonts w:ascii="Century Gothic" w:hAnsi="Century Gothic"/>
          <w:sz w:val="20"/>
          <w:szCs w:val="20"/>
        </w:rPr>
        <w:t xml:space="preserve"> V</w:t>
      </w:r>
      <w:r w:rsidR="00A72335">
        <w:rPr>
          <w:rFonts w:ascii="Century Gothic" w:hAnsi="Century Gothic"/>
          <w:sz w:val="20"/>
          <w:szCs w:val="20"/>
        </w:rPr>
        <w:t>alley</w:t>
      </w:r>
      <w:r w:rsidR="008A69B3">
        <w:rPr>
          <w:rFonts w:ascii="Century Gothic" w:hAnsi="Century Gothic"/>
          <w:sz w:val="20"/>
          <w:szCs w:val="20"/>
        </w:rPr>
        <w:t xml:space="preserve"> </w:t>
      </w:r>
      <w:r w:rsidR="00A72335">
        <w:rPr>
          <w:rFonts w:ascii="Century Gothic" w:hAnsi="Century Gothic"/>
          <w:sz w:val="20"/>
          <w:szCs w:val="20"/>
        </w:rPr>
        <w:t>bedrijven vinden we in heel Noord-Holland Noord</w:t>
      </w:r>
      <w:r w:rsidR="004E6A81">
        <w:rPr>
          <w:rFonts w:ascii="Century Gothic" w:hAnsi="Century Gothic"/>
          <w:sz w:val="20"/>
          <w:szCs w:val="20"/>
        </w:rPr>
        <w:t>. M</w:t>
      </w:r>
      <w:r w:rsidR="00A72335">
        <w:rPr>
          <w:rFonts w:ascii="Century Gothic" w:hAnsi="Century Gothic"/>
          <w:sz w:val="20"/>
          <w:szCs w:val="20"/>
        </w:rPr>
        <w:t xml:space="preserve">aar ook onze recent toegekende status van </w:t>
      </w:r>
      <w:proofErr w:type="spellStart"/>
      <w:r w:rsidR="00A72335">
        <w:rPr>
          <w:rFonts w:ascii="Century Gothic" w:hAnsi="Century Gothic"/>
          <w:sz w:val="20"/>
          <w:szCs w:val="20"/>
        </w:rPr>
        <w:t>Hydro</w:t>
      </w:r>
      <w:r w:rsidR="005C305E">
        <w:rPr>
          <w:rFonts w:ascii="Century Gothic" w:hAnsi="Century Gothic"/>
          <w:sz w:val="20"/>
          <w:szCs w:val="20"/>
        </w:rPr>
        <w:t>gen</w:t>
      </w:r>
      <w:proofErr w:type="spellEnd"/>
      <w:r w:rsidR="004E6A81">
        <w:rPr>
          <w:rFonts w:ascii="Century Gothic" w:hAnsi="Century Gothic"/>
          <w:sz w:val="20"/>
          <w:szCs w:val="20"/>
        </w:rPr>
        <w:t xml:space="preserve"> </w:t>
      </w:r>
      <w:r w:rsidR="00A72335">
        <w:rPr>
          <w:rFonts w:ascii="Century Gothic" w:hAnsi="Century Gothic"/>
          <w:sz w:val="20"/>
          <w:szCs w:val="20"/>
        </w:rPr>
        <w:t xml:space="preserve">Valley biedt </w:t>
      </w:r>
      <w:r w:rsidR="005C305E">
        <w:rPr>
          <w:rFonts w:ascii="Century Gothic" w:hAnsi="Century Gothic"/>
          <w:sz w:val="20"/>
          <w:szCs w:val="20"/>
        </w:rPr>
        <w:t xml:space="preserve">enorme </w:t>
      </w:r>
      <w:r w:rsidR="00A72335">
        <w:rPr>
          <w:rFonts w:ascii="Century Gothic" w:hAnsi="Century Gothic"/>
          <w:sz w:val="20"/>
          <w:szCs w:val="20"/>
        </w:rPr>
        <w:t>kansen op N</w:t>
      </w:r>
      <w:r w:rsidR="004E6A81">
        <w:rPr>
          <w:rFonts w:ascii="Century Gothic" w:hAnsi="Century Gothic"/>
          <w:sz w:val="20"/>
          <w:szCs w:val="20"/>
        </w:rPr>
        <w:t>oord-</w:t>
      </w:r>
      <w:r w:rsidR="00A72335">
        <w:rPr>
          <w:rFonts w:ascii="Century Gothic" w:hAnsi="Century Gothic"/>
          <w:sz w:val="20"/>
          <w:szCs w:val="20"/>
        </w:rPr>
        <w:t>H</w:t>
      </w:r>
      <w:r w:rsidR="004E6A81">
        <w:rPr>
          <w:rFonts w:ascii="Century Gothic" w:hAnsi="Century Gothic"/>
          <w:sz w:val="20"/>
          <w:szCs w:val="20"/>
        </w:rPr>
        <w:t>olland noord</w:t>
      </w:r>
      <w:r w:rsidR="003D0867">
        <w:rPr>
          <w:rFonts w:ascii="Century Gothic" w:hAnsi="Century Gothic"/>
          <w:sz w:val="20"/>
          <w:szCs w:val="20"/>
        </w:rPr>
        <w:t xml:space="preserve"> </w:t>
      </w:r>
      <w:r w:rsidR="00A72335">
        <w:rPr>
          <w:rFonts w:ascii="Century Gothic" w:hAnsi="Century Gothic"/>
          <w:sz w:val="20"/>
          <w:szCs w:val="20"/>
        </w:rPr>
        <w:t>niveau.</w:t>
      </w:r>
    </w:p>
    <w:p w14:paraId="603AC95B" w14:textId="77777777" w:rsidR="00BC1563" w:rsidRDefault="00BC1563" w:rsidP="00B26AE6">
      <w:pPr>
        <w:pStyle w:val="Geenafstand"/>
        <w:spacing w:line="276" w:lineRule="auto"/>
        <w:rPr>
          <w:rFonts w:ascii="Century Gothic" w:hAnsi="Century Gothic"/>
          <w:sz w:val="20"/>
          <w:szCs w:val="20"/>
        </w:rPr>
      </w:pPr>
    </w:p>
    <w:p w14:paraId="386F8A72" w14:textId="1D61A4B1" w:rsidR="00BC1563" w:rsidRPr="00972065" w:rsidRDefault="00BC1563" w:rsidP="00B26AE6">
      <w:pPr>
        <w:pStyle w:val="Geenafstand"/>
        <w:spacing w:line="276" w:lineRule="auto"/>
        <w:rPr>
          <w:rFonts w:ascii="Century Gothic" w:hAnsi="Century Gothic"/>
          <w:sz w:val="20"/>
          <w:szCs w:val="20"/>
        </w:rPr>
      </w:pPr>
      <w:r>
        <w:rPr>
          <w:rFonts w:ascii="Century Gothic" w:hAnsi="Century Gothic"/>
          <w:sz w:val="20"/>
          <w:szCs w:val="20"/>
        </w:rPr>
        <w:t>Deze agenda sluit daarom aan op de</w:t>
      </w:r>
      <w:r w:rsidRPr="00972065">
        <w:rPr>
          <w:rFonts w:ascii="Century Gothic" w:hAnsi="Century Gothic"/>
          <w:sz w:val="20"/>
          <w:szCs w:val="20"/>
        </w:rPr>
        <w:t xml:space="preserve"> regionale economische agenda Noord-Holland Noord, de regionale samenwerkingsagenda Kop van Noord-Holland en de regiodeals. </w:t>
      </w:r>
      <w:r>
        <w:rPr>
          <w:rFonts w:ascii="Century Gothic" w:hAnsi="Century Gothic"/>
          <w:sz w:val="20"/>
          <w:szCs w:val="20"/>
        </w:rPr>
        <w:t>Op basis hiervan helpen</w:t>
      </w:r>
      <w:r w:rsidRPr="00972065">
        <w:rPr>
          <w:rFonts w:ascii="Century Gothic" w:hAnsi="Century Gothic"/>
          <w:sz w:val="20"/>
          <w:szCs w:val="20"/>
        </w:rPr>
        <w:t xml:space="preserve"> partijen als het Ontwikkelingsbedrijf Noord-Holland Noord en ROM </w:t>
      </w:r>
      <w:proofErr w:type="spellStart"/>
      <w:r w:rsidRPr="00972065">
        <w:rPr>
          <w:rFonts w:ascii="Century Gothic" w:hAnsi="Century Gothic"/>
          <w:sz w:val="20"/>
          <w:szCs w:val="20"/>
        </w:rPr>
        <w:t>InWest</w:t>
      </w:r>
      <w:proofErr w:type="spellEnd"/>
      <w:r w:rsidRPr="00972065">
        <w:rPr>
          <w:rFonts w:ascii="Century Gothic" w:hAnsi="Century Gothic"/>
          <w:sz w:val="20"/>
          <w:szCs w:val="20"/>
        </w:rPr>
        <w:t xml:space="preserve"> projecten op te zetten die zo optimaal mogelijk aansluiten op de behoeften van onze bedrijven.</w:t>
      </w:r>
    </w:p>
    <w:p w14:paraId="354B0CF2" w14:textId="77777777" w:rsidR="00FF4E44" w:rsidRPr="00942598" w:rsidRDefault="00FF4E44" w:rsidP="00B26AE6">
      <w:pPr>
        <w:pStyle w:val="Geenafstand"/>
        <w:spacing w:line="276" w:lineRule="auto"/>
        <w:rPr>
          <w:rFonts w:ascii="Century Gothic" w:hAnsi="Century Gothic"/>
        </w:rPr>
      </w:pPr>
    </w:p>
    <w:p w14:paraId="1B3C7A81" w14:textId="3CB95023" w:rsidR="00FF4E44" w:rsidRPr="00942598" w:rsidRDefault="00BC1563" w:rsidP="00BC1563">
      <w:pPr>
        <w:pStyle w:val="Kop2"/>
      </w:pPr>
      <w:bookmarkStart w:id="10" w:name="_Toc147306520"/>
      <w:r>
        <w:t>Proces</w:t>
      </w:r>
      <w:bookmarkEnd w:id="10"/>
    </w:p>
    <w:p w14:paraId="7A34717D" w14:textId="77777777" w:rsidR="00FF4E44" w:rsidRPr="00942598" w:rsidRDefault="00FF4E44" w:rsidP="00B26AE6">
      <w:pPr>
        <w:pStyle w:val="Geenafstand"/>
        <w:spacing w:line="276" w:lineRule="auto"/>
        <w:rPr>
          <w:rFonts w:ascii="Century Gothic" w:hAnsi="Century Gothic"/>
        </w:rPr>
      </w:pPr>
    </w:p>
    <w:p w14:paraId="249BA5D4" w14:textId="7C0193CF" w:rsidR="00FF4E44" w:rsidRPr="00972065" w:rsidRDefault="00BC1563" w:rsidP="00B26AE6">
      <w:pPr>
        <w:pStyle w:val="Geenafstand"/>
        <w:spacing w:line="276" w:lineRule="auto"/>
        <w:rPr>
          <w:rFonts w:ascii="Century Gothic" w:hAnsi="Century Gothic"/>
          <w:sz w:val="20"/>
          <w:szCs w:val="20"/>
        </w:rPr>
      </w:pPr>
      <w:r>
        <w:rPr>
          <w:rFonts w:ascii="Century Gothic" w:hAnsi="Century Gothic"/>
          <w:sz w:val="20"/>
          <w:szCs w:val="20"/>
        </w:rPr>
        <w:t>Deze agenda</w:t>
      </w:r>
      <w:r w:rsidR="00FF4E44" w:rsidRPr="00972065">
        <w:rPr>
          <w:rFonts w:ascii="Century Gothic" w:hAnsi="Century Gothic"/>
          <w:sz w:val="20"/>
          <w:szCs w:val="20"/>
        </w:rPr>
        <w:t xml:space="preserve"> is in nauwe samenwerking met het bedrijfsleven en andere relevante stakeholders, zoals het Ontwikkelingsbedrijf Noord-Holland-Noord, Energy &amp; Health Campus, Rabobank, LTO, Greenport Noord-Holland Noord en onderwijsinstelling</w:t>
      </w:r>
      <w:r w:rsidR="00A72335">
        <w:rPr>
          <w:rFonts w:ascii="Century Gothic" w:hAnsi="Century Gothic"/>
          <w:sz w:val="20"/>
          <w:szCs w:val="20"/>
        </w:rPr>
        <w:t>en</w:t>
      </w:r>
      <w:r w:rsidR="00FF4E44" w:rsidRPr="00972065">
        <w:rPr>
          <w:rFonts w:ascii="Century Gothic" w:hAnsi="Century Gothic"/>
          <w:sz w:val="20"/>
          <w:szCs w:val="20"/>
        </w:rPr>
        <w:t xml:space="preserve"> </w:t>
      </w:r>
      <w:r>
        <w:rPr>
          <w:rFonts w:ascii="Century Gothic" w:hAnsi="Century Gothic"/>
          <w:sz w:val="20"/>
          <w:szCs w:val="20"/>
        </w:rPr>
        <w:t>opgesteld</w:t>
      </w:r>
      <w:r w:rsidR="00FF4E44" w:rsidRPr="00972065">
        <w:rPr>
          <w:rFonts w:ascii="Century Gothic" w:hAnsi="Century Gothic"/>
          <w:sz w:val="20"/>
          <w:szCs w:val="20"/>
        </w:rPr>
        <w:t xml:space="preserve">. Bij de </w:t>
      </w:r>
      <w:r w:rsidR="00DC6BAC">
        <w:rPr>
          <w:rFonts w:ascii="Century Gothic" w:hAnsi="Century Gothic"/>
          <w:sz w:val="20"/>
          <w:szCs w:val="20"/>
        </w:rPr>
        <w:t>keuze</w:t>
      </w:r>
      <w:r w:rsidR="00FF4E44" w:rsidRPr="00972065">
        <w:rPr>
          <w:rFonts w:ascii="Century Gothic" w:hAnsi="Century Gothic"/>
          <w:sz w:val="20"/>
          <w:szCs w:val="20"/>
        </w:rPr>
        <w:t xml:space="preserve"> van de ondernemers waarmee interviews zijn gehouden</w:t>
      </w:r>
      <w:r w:rsidR="004E6A81">
        <w:rPr>
          <w:rFonts w:ascii="Century Gothic" w:hAnsi="Century Gothic"/>
          <w:sz w:val="20"/>
          <w:szCs w:val="20"/>
        </w:rPr>
        <w:t>,</w:t>
      </w:r>
      <w:r w:rsidR="00FF4E44" w:rsidRPr="00972065">
        <w:rPr>
          <w:rFonts w:ascii="Century Gothic" w:hAnsi="Century Gothic"/>
          <w:sz w:val="20"/>
          <w:szCs w:val="20"/>
        </w:rPr>
        <w:t xml:space="preserve"> is rekening gehouden met de </w:t>
      </w:r>
      <w:r w:rsidR="00FF4E44" w:rsidRPr="00972065">
        <w:rPr>
          <w:rFonts w:ascii="Century Gothic" w:hAnsi="Century Gothic"/>
          <w:sz w:val="20"/>
          <w:szCs w:val="20"/>
        </w:rPr>
        <w:lastRenderedPageBreak/>
        <w:t xml:space="preserve">geografische spreiding over de gemeente, de sector waarin men werkzaam is en het aantal medewerkers. En uiteraard is rekening gehouden met bestaand beleid, het coalitieakkoord en andere relevante visies, notities en rapporten. De meest relevante komen hier kort aan de orde. </w:t>
      </w:r>
    </w:p>
    <w:p w14:paraId="02356FA4" w14:textId="77777777" w:rsidR="00FF4E44" w:rsidRPr="00972065" w:rsidRDefault="00FF4E44" w:rsidP="00B26AE6">
      <w:pPr>
        <w:pStyle w:val="Geenafstand"/>
        <w:spacing w:line="276" w:lineRule="auto"/>
        <w:rPr>
          <w:rFonts w:ascii="Century Gothic" w:hAnsi="Century Gothic"/>
          <w:sz w:val="20"/>
          <w:szCs w:val="20"/>
        </w:rPr>
      </w:pPr>
    </w:p>
    <w:p w14:paraId="79554A13" w14:textId="73E142D4" w:rsidR="00825282" w:rsidRDefault="00FF4E44" w:rsidP="00185BC8">
      <w:pPr>
        <w:pStyle w:val="Geenafstand"/>
        <w:spacing w:line="276" w:lineRule="auto"/>
        <w:rPr>
          <w:rFonts w:ascii="Century Gothic" w:hAnsi="Century Gothic"/>
          <w:sz w:val="20"/>
          <w:szCs w:val="20"/>
        </w:rPr>
      </w:pPr>
      <w:r w:rsidRPr="00972065">
        <w:rPr>
          <w:rFonts w:ascii="Century Gothic" w:hAnsi="Century Gothic"/>
          <w:sz w:val="20"/>
          <w:szCs w:val="20"/>
        </w:rPr>
        <w:t xml:space="preserve">In de </w:t>
      </w:r>
      <w:r w:rsidRPr="00972065">
        <w:rPr>
          <w:rFonts w:ascii="Century Gothic" w:hAnsi="Century Gothic"/>
          <w:sz w:val="20"/>
          <w:szCs w:val="20"/>
          <w:u w:val="single"/>
        </w:rPr>
        <w:t>Omgevingsvisie gemeente Schagen</w:t>
      </w:r>
      <w:r w:rsidRPr="00972065">
        <w:rPr>
          <w:rFonts w:ascii="Century Gothic" w:hAnsi="Century Gothic"/>
          <w:sz w:val="20"/>
          <w:szCs w:val="20"/>
        </w:rPr>
        <w:t xml:space="preserve"> geeft de gemeente aan wat ze belangrijk vindt voor de omgeving waarin we wonen, werken en onze vrije tijd doorbrengen. Een van de speerpunten in de visie is dat de gemeente nadrukkelijk aangeeft aantrekkelijk te willen zijn voor ondernemers: </w:t>
      </w:r>
      <w:r w:rsidRPr="00347CC2">
        <w:rPr>
          <w:rFonts w:ascii="Century Gothic" w:hAnsi="Century Gothic"/>
          <w:sz w:val="20"/>
          <w:szCs w:val="20"/>
        </w:rPr>
        <w:t>“Concreet betekent dit dat er letterlijk en figuurlijk ruimte wordt gegeven aan</w:t>
      </w:r>
      <w:r w:rsidR="00D67C43">
        <w:rPr>
          <w:rFonts w:ascii="Century Gothic" w:hAnsi="Century Gothic"/>
          <w:sz w:val="20"/>
          <w:szCs w:val="20"/>
        </w:rPr>
        <w:t xml:space="preserve"> </w:t>
      </w:r>
      <w:r w:rsidRPr="00347CC2">
        <w:rPr>
          <w:rFonts w:ascii="Century Gothic" w:hAnsi="Century Gothic"/>
          <w:sz w:val="20"/>
          <w:szCs w:val="20"/>
        </w:rPr>
        <w:t xml:space="preserve">bedrijven om uit te kunnen breiden en voor de vestiging </w:t>
      </w:r>
      <w:r w:rsidR="003036E9" w:rsidRPr="00347CC2">
        <w:rPr>
          <w:rFonts w:ascii="Century Gothic" w:hAnsi="Century Gothic"/>
          <w:sz w:val="20"/>
          <w:szCs w:val="20"/>
        </w:rPr>
        <w:t>v</w:t>
      </w:r>
      <w:r w:rsidR="003036E9">
        <w:rPr>
          <w:rFonts w:ascii="Century Gothic" w:hAnsi="Century Gothic"/>
          <w:sz w:val="20"/>
          <w:szCs w:val="20"/>
        </w:rPr>
        <w:t>an</w:t>
      </w:r>
      <w:r w:rsidR="003036E9" w:rsidRPr="00347CC2">
        <w:rPr>
          <w:rFonts w:ascii="Century Gothic" w:hAnsi="Century Gothic"/>
          <w:sz w:val="20"/>
          <w:szCs w:val="20"/>
        </w:rPr>
        <w:t xml:space="preserve"> </w:t>
      </w:r>
      <w:r w:rsidRPr="00347CC2">
        <w:rPr>
          <w:rFonts w:ascii="Century Gothic" w:hAnsi="Century Gothic"/>
          <w:sz w:val="20"/>
          <w:szCs w:val="20"/>
        </w:rPr>
        <w:t xml:space="preserve">nieuwe bedrijven. Belangrijk is dat de bedrijventerreinen kwalitatief aansluiten op de wensen van de bedrijven en dat gestreefd wordt naar duurzame bedrijventerreinen. Bereikbaarheid, ook digitaal, is daarbij steeds belangrijker.” </w:t>
      </w:r>
    </w:p>
    <w:p w14:paraId="23CDB5DB" w14:textId="77777777" w:rsidR="004C508A" w:rsidRPr="00347CC2" w:rsidRDefault="004C508A" w:rsidP="00185BC8">
      <w:pPr>
        <w:pStyle w:val="Geenafstand"/>
        <w:spacing w:line="276" w:lineRule="auto"/>
        <w:rPr>
          <w:rFonts w:ascii="Century Gothic" w:hAnsi="Century Gothic"/>
          <w:sz w:val="20"/>
          <w:szCs w:val="20"/>
        </w:rPr>
      </w:pPr>
    </w:p>
    <w:p w14:paraId="7E3651D6" w14:textId="0AE2D104"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Een ander speerpunt betreft de ambitie die de gemeente heeft om nationaal en internationaal mee te willen doen. Specifiek worden in dit kader </w:t>
      </w:r>
      <w:r w:rsidR="004E6A81">
        <w:rPr>
          <w:rFonts w:ascii="Century Gothic" w:hAnsi="Century Gothic"/>
          <w:sz w:val="20"/>
          <w:szCs w:val="20"/>
        </w:rPr>
        <w:t>met name</w:t>
      </w:r>
      <w:r w:rsidRPr="008E46C2">
        <w:rPr>
          <w:rFonts w:ascii="Century Gothic" w:hAnsi="Century Gothic"/>
          <w:sz w:val="20"/>
          <w:szCs w:val="20"/>
        </w:rPr>
        <w:t xml:space="preserve"> genoemd de Energy &amp; Health Campus, Greenport Noord-Holland Noord</w:t>
      </w:r>
      <w:r w:rsidR="00A72335">
        <w:rPr>
          <w:rFonts w:ascii="Century Gothic" w:hAnsi="Century Gothic"/>
          <w:sz w:val="20"/>
          <w:szCs w:val="20"/>
        </w:rPr>
        <w:t>, recreatie en toerisme</w:t>
      </w:r>
      <w:r w:rsidRPr="008E46C2">
        <w:rPr>
          <w:rFonts w:ascii="Century Gothic" w:hAnsi="Century Gothic"/>
          <w:sz w:val="20"/>
          <w:szCs w:val="20"/>
        </w:rPr>
        <w:t xml:space="preserve"> en bedrijven die zich richten op zaadveredeling / </w:t>
      </w:r>
      <w:proofErr w:type="spellStart"/>
      <w:r w:rsidRPr="008E46C2">
        <w:rPr>
          <w:rFonts w:ascii="Century Gothic" w:hAnsi="Century Gothic"/>
          <w:sz w:val="20"/>
          <w:szCs w:val="20"/>
        </w:rPr>
        <w:t>Seed</w:t>
      </w:r>
      <w:proofErr w:type="spellEnd"/>
      <w:r w:rsidRPr="008E46C2">
        <w:rPr>
          <w:rFonts w:ascii="Century Gothic" w:hAnsi="Century Gothic"/>
          <w:sz w:val="20"/>
          <w:szCs w:val="20"/>
        </w:rPr>
        <w:t xml:space="preserve"> Valley. </w:t>
      </w:r>
    </w:p>
    <w:p w14:paraId="04EE82B2" w14:textId="77777777" w:rsidR="00FF4E44" w:rsidRPr="008E46C2" w:rsidRDefault="00FF4E44" w:rsidP="00B26AE6">
      <w:pPr>
        <w:pStyle w:val="Geenafstand"/>
        <w:spacing w:line="276" w:lineRule="auto"/>
        <w:rPr>
          <w:rFonts w:ascii="Century Gothic" w:hAnsi="Century Gothic"/>
          <w:sz w:val="20"/>
          <w:szCs w:val="20"/>
        </w:rPr>
      </w:pPr>
    </w:p>
    <w:p w14:paraId="4D189532" w14:textId="23A16DAF"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Het </w:t>
      </w:r>
      <w:r w:rsidRPr="008E46C2">
        <w:rPr>
          <w:rFonts w:ascii="Century Gothic" w:hAnsi="Century Gothic"/>
          <w:sz w:val="20"/>
          <w:szCs w:val="20"/>
          <w:u w:val="single"/>
        </w:rPr>
        <w:t>Coalitieakkoord 2022-2026</w:t>
      </w:r>
      <w:r w:rsidRPr="008E46C2">
        <w:rPr>
          <w:rFonts w:ascii="Century Gothic" w:hAnsi="Century Gothic"/>
          <w:sz w:val="20"/>
          <w:szCs w:val="20"/>
        </w:rPr>
        <w:t xml:space="preserve"> sluit aan op de insteek zoals verwoord in de omgevingsvisie. </w:t>
      </w:r>
      <w:r w:rsidR="00C6461C" w:rsidRPr="008E46C2">
        <w:rPr>
          <w:rFonts w:ascii="Century Gothic" w:hAnsi="Century Gothic"/>
          <w:sz w:val="20"/>
          <w:szCs w:val="20"/>
        </w:rPr>
        <w:t xml:space="preserve">Zoals </w:t>
      </w:r>
      <w:r w:rsidRPr="008E46C2">
        <w:rPr>
          <w:rFonts w:ascii="Century Gothic" w:hAnsi="Century Gothic"/>
          <w:sz w:val="20"/>
          <w:szCs w:val="20"/>
        </w:rPr>
        <w:t xml:space="preserve">aan het bieden van ruimte aan bedrijven, de sector </w:t>
      </w:r>
      <w:r w:rsidR="00A72335">
        <w:rPr>
          <w:rFonts w:ascii="Century Gothic" w:hAnsi="Century Gothic"/>
          <w:sz w:val="20"/>
          <w:szCs w:val="20"/>
        </w:rPr>
        <w:t xml:space="preserve">recreatie en </w:t>
      </w:r>
      <w:r w:rsidRPr="008E46C2">
        <w:rPr>
          <w:rFonts w:ascii="Century Gothic" w:hAnsi="Century Gothic"/>
          <w:sz w:val="20"/>
          <w:szCs w:val="20"/>
        </w:rPr>
        <w:t>toerisme , de zaadveredelingssector (</w:t>
      </w:r>
      <w:proofErr w:type="spellStart"/>
      <w:r w:rsidRPr="008E46C2">
        <w:rPr>
          <w:rFonts w:ascii="Century Gothic" w:hAnsi="Century Gothic"/>
          <w:sz w:val="20"/>
          <w:szCs w:val="20"/>
        </w:rPr>
        <w:t>Seed</w:t>
      </w:r>
      <w:proofErr w:type="spellEnd"/>
      <w:r w:rsidRPr="008E46C2">
        <w:rPr>
          <w:rFonts w:ascii="Century Gothic" w:hAnsi="Century Gothic"/>
          <w:sz w:val="20"/>
          <w:szCs w:val="20"/>
        </w:rPr>
        <w:t xml:space="preserve"> Valley) en de Energy &amp; Health Campus. Extra aandacht is er ook voor startende ondernemers.  </w:t>
      </w:r>
    </w:p>
    <w:p w14:paraId="43207149" w14:textId="77777777" w:rsidR="00FF4E44" w:rsidRPr="008E46C2" w:rsidRDefault="00FF4E44" w:rsidP="00B26AE6">
      <w:pPr>
        <w:pStyle w:val="Geenafstand"/>
        <w:spacing w:line="276" w:lineRule="auto"/>
        <w:rPr>
          <w:rFonts w:ascii="Century Gothic" w:hAnsi="Century Gothic"/>
          <w:sz w:val="20"/>
          <w:szCs w:val="20"/>
        </w:rPr>
      </w:pPr>
    </w:p>
    <w:p w14:paraId="4EA6DA5B" w14:textId="377C3525"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In de regio wordt reeds langere tijd intensief samengewerkt, meest recent via de </w:t>
      </w:r>
      <w:r w:rsidRPr="008E46C2">
        <w:rPr>
          <w:rFonts w:ascii="Century Gothic" w:hAnsi="Century Gothic"/>
          <w:sz w:val="20"/>
          <w:szCs w:val="20"/>
          <w:u w:val="single"/>
        </w:rPr>
        <w:t>Samenwerkingsagenda Kop van Noord-Holland 2022-2025 (Samen op Kop)</w:t>
      </w:r>
      <w:r w:rsidRPr="008E46C2">
        <w:rPr>
          <w:rFonts w:ascii="Century Gothic" w:hAnsi="Century Gothic"/>
          <w:sz w:val="20"/>
          <w:szCs w:val="20"/>
        </w:rPr>
        <w:t xml:space="preserve">. </w:t>
      </w:r>
      <w:r w:rsidR="00C6461C" w:rsidRPr="008E46C2">
        <w:rPr>
          <w:rFonts w:ascii="Century Gothic" w:hAnsi="Century Gothic"/>
          <w:sz w:val="20"/>
          <w:szCs w:val="20"/>
        </w:rPr>
        <w:t>‘</w:t>
      </w:r>
      <w:r w:rsidRPr="008E46C2">
        <w:rPr>
          <w:rFonts w:ascii="Century Gothic" w:hAnsi="Century Gothic"/>
          <w:sz w:val="20"/>
          <w:szCs w:val="20"/>
        </w:rPr>
        <w:t>Samen op Kop</w:t>
      </w:r>
      <w:r w:rsidR="00C6461C" w:rsidRPr="008E46C2">
        <w:rPr>
          <w:rFonts w:ascii="Century Gothic" w:hAnsi="Century Gothic"/>
          <w:sz w:val="20"/>
          <w:szCs w:val="20"/>
        </w:rPr>
        <w:t>’</w:t>
      </w:r>
      <w:r w:rsidRPr="008E46C2">
        <w:rPr>
          <w:rFonts w:ascii="Century Gothic" w:hAnsi="Century Gothic"/>
          <w:sz w:val="20"/>
          <w:szCs w:val="20"/>
        </w:rPr>
        <w:t xml:space="preserve"> kan gezien worden als de opvolger van het regionaal stimuleringsprogramma </w:t>
      </w:r>
      <w:r w:rsidR="00C6461C" w:rsidRPr="008E46C2">
        <w:rPr>
          <w:rFonts w:ascii="Century Gothic" w:hAnsi="Century Gothic"/>
          <w:sz w:val="20"/>
          <w:szCs w:val="20"/>
        </w:rPr>
        <w:t>‘</w:t>
      </w:r>
      <w:r w:rsidRPr="008E46C2">
        <w:rPr>
          <w:rFonts w:ascii="Century Gothic" w:hAnsi="Century Gothic"/>
          <w:sz w:val="20"/>
          <w:szCs w:val="20"/>
        </w:rPr>
        <w:t>De Kop Werkt!</w:t>
      </w:r>
      <w:r w:rsidR="00C6461C" w:rsidRPr="008E46C2">
        <w:rPr>
          <w:rFonts w:ascii="Century Gothic" w:hAnsi="Century Gothic"/>
          <w:sz w:val="20"/>
          <w:szCs w:val="20"/>
        </w:rPr>
        <w:t>’</w:t>
      </w:r>
      <w:r w:rsidRPr="008E46C2">
        <w:rPr>
          <w:rFonts w:ascii="Century Gothic" w:hAnsi="Century Gothic"/>
          <w:sz w:val="20"/>
          <w:szCs w:val="20"/>
        </w:rPr>
        <w:t xml:space="preserve">. Als we kijken naar economische kansen dan zien we dat door de regio in het kader van Energie en Duurzaamheid, nadrukkelijk wordt ingezet op de Energy &amp; Health Campus. </w:t>
      </w:r>
    </w:p>
    <w:p w14:paraId="7C86AD13" w14:textId="0C16AAAA" w:rsidR="00C56BA8"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Op het gebied van </w:t>
      </w:r>
      <w:r w:rsidR="005C7EB6">
        <w:rPr>
          <w:rFonts w:ascii="Century Gothic" w:hAnsi="Century Gothic"/>
          <w:sz w:val="20"/>
          <w:szCs w:val="20"/>
        </w:rPr>
        <w:t xml:space="preserve"> recreatie en </w:t>
      </w:r>
      <w:r w:rsidRPr="008E46C2">
        <w:rPr>
          <w:rFonts w:ascii="Century Gothic" w:hAnsi="Century Gothic"/>
          <w:sz w:val="20"/>
          <w:szCs w:val="20"/>
        </w:rPr>
        <w:t xml:space="preserve">toerisme  zullen door de regio de provinciale “Visie recreatie en toerisme 2030” en de “Gebiedsanalyse Bewuste Bestemming NHN” worden uitgewerkt tot een agenda voor De Kop. Door het opstellen van een eigen toeristisch-recreatieve visie kan Schagen hier haar eigen inbreng in leveren. </w:t>
      </w:r>
    </w:p>
    <w:p w14:paraId="2157682A" w14:textId="77777777" w:rsidR="00C56BA8" w:rsidRPr="008E46C2" w:rsidRDefault="00C56BA8" w:rsidP="00B26AE6">
      <w:pPr>
        <w:pStyle w:val="Geenafstand"/>
        <w:spacing w:line="276" w:lineRule="auto"/>
        <w:rPr>
          <w:rFonts w:ascii="Century Gothic" w:hAnsi="Century Gothic"/>
          <w:sz w:val="20"/>
          <w:szCs w:val="20"/>
        </w:rPr>
      </w:pPr>
    </w:p>
    <w:p w14:paraId="0C6FD896" w14:textId="55B34180"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Omdat we het van groot belang vinden dat deze agenda ook aansluit op hetgeen het (georganiseerde) bedrijfsleven belangrijk vindt, vinden we het vanzelfsprekend hier ook in te gaan op de </w:t>
      </w:r>
      <w:r w:rsidRPr="008E46C2">
        <w:rPr>
          <w:rFonts w:ascii="Century Gothic" w:hAnsi="Century Gothic"/>
          <w:sz w:val="20"/>
          <w:szCs w:val="20"/>
          <w:u w:val="single"/>
        </w:rPr>
        <w:t>Speerpuntennotitie OFS</w:t>
      </w:r>
      <w:r w:rsidRPr="008E46C2">
        <w:rPr>
          <w:rFonts w:ascii="Century Gothic" w:hAnsi="Century Gothic"/>
          <w:sz w:val="20"/>
          <w:szCs w:val="20"/>
        </w:rPr>
        <w:t xml:space="preserve"> die door </w:t>
      </w:r>
      <w:r w:rsidR="00B26AE6" w:rsidRPr="008E46C2">
        <w:rPr>
          <w:noProof/>
        </w:rPr>
        <w:drawing>
          <wp:anchor distT="0" distB="0" distL="114300" distR="114300" simplePos="0" relativeHeight="251687936" behindDoc="0" locked="0" layoutInCell="1" allowOverlap="1" wp14:anchorId="49CF7A1B" wp14:editId="3834051D">
            <wp:simplePos x="0" y="0"/>
            <wp:positionH relativeFrom="margin">
              <wp:align>right</wp:align>
            </wp:positionH>
            <wp:positionV relativeFrom="paragraph">
              <wp:posOffset>0</wp:posOffset>
            </wp:positionV>
            <wp:extent cx="1352550" cy="1352550"/>
            <wp:effectExtent l="0" t="0" r="0" b="0"/>
            <wp:wrapSquare wrapText="bothSides"/>
            <wp:docPr id="82" name="Afbeelding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fbeelding 82">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46C2">
        <w:rPr>
          <w:rFonts w:ascii="Century Gothic" w:hAnsi="Century Gothic"/>
          <w:sz w:val="20"/>
          <w:szCs w:val="20"/>
        </w:rPr>
        <w:t xml:space="preserve">de Ondernemers Federatie Schagen (OFS) is opgesteld. </w:t>
      </w:r>
      <w:r w:rsidR="00A829C0" w:rsidRPr="008E46C2">
        <w:rPr>
          <w:rFonts w:ascii="Century Gothic" w:hAnsi="Century Gothic"/>
          <w:sz w:val="20"/>
          <w:szCs w:val="20"/>
        </w:rPr>
        <w:t>Deze</w:t>
      </w:r>
      <w:r w:rsidRPr="008E46C2">
        <w:rPr>
          <w:rFonts w:ascii="Century Gothic" w:hAnsi="Century Gothic"/>
          <w:sz w:val="20"/>
          <w:szCs w:val="20"/>
        </w:rPr>
        <w:t xml:space="preserve"> speerpunten </w:t>
      </w:r>
      <w:r w:rsidR="00A829C0" w:rsidRPr="008E46C2">
        <w:rPr>
          <w:rFonts w:ascii="Century Gothic" w:hAnsi="Century Gothic"/>
          <w:sz w:val="20"/>
          <w:szCs w:val="20"/>
        </w:rPr>
        <w:t>zijn</w:t>
      </w:r>
      <w:r w:rsidRPr="008E46C2">
        <w:rPr>
          <w:rFonts w:ascii="Century Gothic" w:hAnsi="Century Gothic"/>
          <w:sz w:val="20"/>
          <w:szCs w:val="20"/>
        </w:rPr>
        <w:t>:</w:t>
      </w:r>
      <w:r w:rsidR="00B26AE6" w:rsidRPr="008E46C2">
        <w:t xml:space="preserve"> </w:t>
      </w:r>
    </w:p>
    <w:p w14:paraId="70EF06D0" w14:textId="77777777" w:rsidR="00825282" w:rsidRPr="008E46C2" w:rsidRDefault="00825282" w:rsidP="00B26AE6">
      <w:pPr>
        <w:pStyle w:val="Geenafstand"/>
        <w:spacing w:line="276" w:lineRule="auto"/>
        <w:rPr>
          <w:rFonts w:ascii="Century Gothic" w:hAnsi="Century Gothic"/>
          <w:sz w:val="20"/>
          <w:szCs w:val="20"/>
        </w:rPr>
      </w:pPr>
    </w:p>
    <w:p w14:paraId="261BE118" w14:textId="45D97F7B" w:rsidR="00825282" w:rsidRPr="008E46C2" w:rsidRDefault="00FF4E44" w:rsidP="00B26AE6">
      <w:pPr>
        <w:pStyle w:val="Geenafstand"/>
        <w:numPr>
          <w:ilvl w:val="0"/>
          <w:numId w:val="16"/>
        </w:numPr>
        <w:spacing w:line="276" w:lineRule="auto"/>
        <w:rPr>
          <w:rFonts w:ascii="Century Gothic" w:hAnsi="Century Gothic"/>
          <w:sz w:val="20"/>
          <w:szCs w:val="20"/>
        </w:rPr>
      </w:pPr>
      <w:r w:rsidRPr="008E46C2">
        <w:rPr>
          <w:rFonts w:ascii="Century Gothic" w:hAnsi="Century Gothic"/>
          <w:sz w:val="20"/>
          <w:szCs w:val="20"/>
        </w:rPr>
        <w:t>Een goed en periodiek overleg tussen bedrijfsleven en gemeente. De functie van de gemeentelijke bedrijfscontactfunctionaris is hierin belangrijk.</w:t>
      </w:r>
    </w:p>
    <w:p w14:paraId="3B5CB3EE" w14:textId="11380D8E" w:rsidR="00825282" w:rsidRPr="008E46C2" w:rsidRDefault="00FF4E44" w:rsidP="00B26AE6">
      <w:pPr>
        <w:pStyle w:val="Geenafstand"/>
        <w:numPr>
          <w:ilvl w:val="0"/>
          <w:numId w:val="16"/>
        </w:numPr>
        <w:spacing w:line="276" w:lineRule="auto"/>
        <w:rPr>
          <w:rFonts w:ascii="Century Gothic" w:hAnsi="Century Gothic"/>
          <w:sz w:val="20"/>
          <w:szCs w:val="20"/>
        </w:rPr>
      </w:pPr>
      <w:r w:rsidRPr="008E46C2">
        <w:rPr>
          <w:rFonts w:ascii="Century Gothic" w:hAnsi="Century Gothic"/>
          <w:sz w:val="20"/>
          <w:szCs w:val="20"/>
        </w:rPr>
        <w:lastRenderedPageBreak/>
        <w:t>Ruimte voor de ontwikkeling van recreatie en toerisme door de kwaliteiten van de gemeente optimaal te benutten.</w:t>
      </w:r>
    </w:p>
    <w:p w14:paraId="73FBD22C" w14:textId="0DDCA19E" w:rsidR="00825282" w:rsidRPr="008E46C2" w:rsidRDefault="00FF4E44" w:rsidP="00B26AE6">
      <w:pPr>
        <w:pStyle w:val="Geenafstand"/>
        <w:numPr>
          <w:ilvl w:val="0"/>
          <w:numId w:val="16"/>
        </w:numPr>
        <w:spacing w:line="276" w:lineRule="auto"/>
        <w:rPr>
          <w:rFonts w:ascii="Century Gothic" w:hAnsi="Century Gothic"/>
          <w:sz w:val="20"/>
          <w:szCs w:val="20"/>
        </w:rPr>
      </w:pPr>
      <w:r w:rsidRPr="008E46C2">
        <w:rPr>
          <w:rFonts w:ascii="Century Gothic" w:hAnsi="Century Gothic"/>
          <w:sz w:val="20"/>
          <w:szCs w:val="20"/>
        </w:rPr>
        <w:t xml:space="preserve">Ruimte voor de ontwikkeling van agribusiness (van agrariër tot zaadveredelingsbedrijf en toeleverancier). </w:t>
      </w:r>
    </w:p>
    <w:p w14:paraId="02DD3941" w14:textId="0970C65D" w:rsidR="00825282" w:rsidRPr="008E46C2" w:rsidRDefault="00FF4E44" w:rsidP="00B26AE6">
      <w:pPr>
        <w:pStyle w:val="Geenafstand"/>
        <w:numPr>
          <w:ilvl w:val="0"/>
          <w:numId w:val="16"/>
        </w:numPr>
        <w:spacing w:line="276" w:lineRule="auto"/>
        <w:rPr>
          <w:rFonts w:ascii="Century Gothic" w:hAnsi="Century Gothic"/>
          <w:sz w:val="20"/>
          <w:szCs w:val="20"/>
        </w:rPr>
      </w:pPr>
      <w:r w:rsidRPr="008E46C2">
        <w:rPr>
          <w:rFonts w:ascii="Century Gothic" w:hAnsi="Century Gothic"/>
          <w:sz w:val="20"/>
          <w:szCs w:val="20"/>
        </w:rPr>
        <w:t xml:space="preserve">Een goede en voldoende infrastructuur met speciale aandacht voor de verbindingen over het Noord-Hollands Kanaal. </w:t>
      </w:r>
    </w:p>
    <w:p w14:paraId="62B990D4" w14:textId="45168152" w:rsidR="00FF4E44" w:rsidRPr="008E46C2" w:rsidRDefault="00FF4E44" w:rsidP="00B26AE6">
      <w:pPr>
        <w:pStyle w:val="Geenafstand"/>
        <w:numPr>
          <w:ilvl w:val="0"/>
          <w:numId w:val="16"/>
        </w:numPr>
        <w:spacing w:line="276" w:lineRule="auto"/>
        <w:rPr>
          <w:rFonts w:ascii="Century Gothic" w:hAnsi="Century Gothic"/>
          <w:sz w:val="20"/>
          <w:szCs w:val="20"/>
        </w:rPr>
      </w:pPr>
      <w:r w:rsidRPr="008E46C2">
        <w:rPr>
          <w:rFonts w:ascii="Century Gothic" w:hAnsi="Century Gothic"/>
          <w:sz w:val="20"/>
          <w:szCs w:val="20"/>
        </w:rPr>
        <w:t xml:space="preserve">Een duidelijke gemeentelijke visie op de bedrijventerreinen in de gemeente. </w:t>
      </w:r>
    </w:p>
    <w:p w14:paraId="03F5FE98" w14:textId="1A15A976" w:rsidR="00FF4E44" w:rsidRPr="008E46C2" w:rsidRDefault="00FF4E44" w:rsidP="008E46C2">
      <w:pPr>
        <w:pStyle w:val="Kop1"/>
      </w:pPr>
      <w:bookmarkStart w:id="11" w:name="_Toc147306521"/>
      <w:r w:rsidRPr="008E46C2">
        <w:t>2.</w:t>
      </w:r>
      <w:r w:rsidRPr="008E46C2">
        <w:tab/>
        <w:t>Het economisch DNA van Schagen</w:t>
      </w:r>
      <w:bookmarkEnd w:id="11"/>
    </w:p>
    <w:p w14:paraId="0F34BE13" w14:textId="77777777" w:rsidR="00FF4E44" w:rsidRPr="008E46C2" w:rsidRDefault="00FF4E44" w:rsidP="00B26AE6">
      <w:pPr>
        <w:pStyle w:val="Geenafstand"/>
        <w:spacing w:line="276" w:lineRule="auto"/>
        <w:rPr>
          <w:rFonts w:ascii="Century Gothic" w:hAnsi="Century Gothic"/>
        </w:rPr>
      </w:pPr>
    </w:p>
    <w:p w14:paraId="756CA2DC"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Omdat we keuzes willen gaan maken is het belangrijk dat we weten wat ons economisch DNA is. Hoeveel bedrijven hebben we, hoeveel mensen werken er, in welke sectoren zijn ze actief en wat is de bedrijfsgrootte, allemaal aspecten waar we inzicht in willen hebben. Belangrijk is om daarbij een onderscheid te maken tussen stuwende en verzorgende sectoren. </w:t>
      </w:r>
    </w:p>
    <w:p w14:paraId="63B0C875" w14:textId="77777777" w:rsidR="00FF4E44" w:rsidRPr="008E46C2" w:rsidRDefault="00FF4E44" w:rsidP="00B26AE6">
      <w:pPr>
        <w:pStyle w:val="Geenafstand"/>
        <w:spacing w:line="276" w:lineRule="auto"/>
        <w:rPr>
          <w:rFonts w:ascii="Century Gothic" w:hAnsi="Century Gothic"/>
          <w:sz w:val="20"/>
          <w:szCs w:val="20"/>
        </w:rPr>
      </w:pPr>
    </w:p>
    <w:tbl>
      <w:tblPr>
        <w:tblStyle w:val="Tabelraster"/>
        <w:tblW w:w="0" w:type="auto"/>
        <w:tblLook w:val="04A0" w:firstRow="1" w:lastRow="0" w:firstColumn="1" w:lastColumn="0" w:noHBand="0" w:noVBand="1"/>
      </w:tblPr>
      <w:tblGrid>
        <w:gridCol w:w="9016"/>
      </w:tblGrid>
      <w:tr w:rsidR="00FF4E44" w:rsidRPr="008E46C2" w14:paraId="370FA926" w14:textId="77777777" w:rsidTr="002E529B">
        <w:tc>
          <w:tcPr>
            <w:tcW w:w="9016" w:type="dxa"/>
          </w:tcPr>
          <w:p w14:paraId="7B358BD7" w14:textId="58E4A989"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b/>
                <w:bCs/>
                <w:color w:val="0072B8"/>
                <w:sz w:val="20"/>
                <w:szCs w:val="20"/>
              </w:rPr>
              <w:t>Stuwende sectoren</w:t>
            </w:r>
            <w:r w:rsidRPr="008E46C2">
              <w:rPr>
                <w:rFonts w:ascii="Century Gothic" w:hAnsi="Century Gothic"/>
                <w:color w:val="0072B8"/>
                <w:sz w:val="20"/>
                <w:szCs w:val="20"/>
              </w:rPr>
              <w:t xml:space="preserve"> </w:t>
            </w:r>
            <w:r w:rsidR="00825282" w:rsidRPr="008E46C2">
              <w:rPr>
                <w:rFonts w:ascii="Century Gothic" w:hAnsi="Century Gothic"/>
                <w:color w:val="0072B8"/>
                <w:sz w:val="20"/>
                <w:szCs w:val="20"/>
              </w:rPr>
              <w:br/>
            </w:r>
            <w:r w:rsidR="00B26AE6" w:rsidRPr="008E46C2">
              <w:rPr>
                <w:rFonts w:ascii="Century Gothic" w:hAnsi="Century Gothic"/>
                <w:sz w:val="20"/>
                <w:szCs w:val="20"/>
              </w:rPr>
              <w:t>Dit z</w:t>
            </w:r>
            <w:r w:rsidRPr="008E46C2">
              <w:rPr>
                <w:rFonts w:ascii="Century Gothic" w:hAnsi="Century Gothic"/>
                <w:sz w:val="20"/>
                <w:szCs w:val="20"/>
              </w:rPr>
              <w:t>ijn sectoren met bedrijven die minder afhankelijk zijn van de (omvang van de) lokale bevolking</w:t>
            </w:r>
            <w:r w:rsidR="004C508A" w:rsidRPr="008E46C2">
              <w:rPr>
                <w:rFonts w:ascii="Century Gothic" w:hAnsi="Century Gothic"/>
                <w:sz w:val="20"/>
                <w:szCs w:val="20"/>
              </w:rPr>
              <w:t>,</w:t>
            </w:r>
            <w:r w:rsidRPr="008E46C2">
              <w:rPr>
                <w:rFonts w:ascii="Century Gothic" w:hAnsi="Century Gothic"/>
                <w:sz w:val="20"/>
                <w:szCs w:val="20"/>
              </w:rPr>
              <w:t xml:space="preserve"> omdat het afzetgebied (grotendeels) buiten de eigen regio ligt. </w:t>
            </w:r>
            <w:r w:rsidR="00A829C0" w:rsidRPr="008E46C2">
              <w:rPr>
                <w:rFonts w:ascii="Century Gothic" w:hAnsi="Century Gothic"/>
                <w:sz w:val="20"/>
                <w:szCs w:val="20"/>
              </w:rPr>
              <w:t>A</w:t>
            </w:r>
            <w:r w:rsidRPr="008E46C2">
              <w:rPr>
                <w:rFonts w:ascii="Century Gothic" w:hAnsi="Century Gothic"/>
                <w:sz w:val="20"/>
                <w:szCs w:val="20"/>
              </w:rPr>
              <w:t xml:space="preserve">ls deze sectoren goed presteren dan gaat het ook goed met verzorgende sectoren als de zakelijke en financiële dienstverlening, de logistiek en de detail- en groothandel. </w:t>
            </w:r>
          </w:p>
          <w:p w14:paraId="19FB13BC" w14:textId="77777777" w:rsidR="00825282" w:rsidRPr="008E46C2" w:rsidRDefault="00825282" w:rsidP="00B26AE6">
            <w:pPr>
              <w:pStyle w:val="Geenafstand"/>
              <w:spacing w:line="276" w:lineRule="auto"/>
              <w:rPr>
                <w:rFonts w:ascii="Century Gothic" w:hAnsi="Century Gothic"/>
                <w:sz w:val="20"/>
                <w:szCs w:val="20"/>
              </w:rPr>
            </w:pPr>
          </w:p>
          <w:p w14:paraId="5042BFD9" w14:textId="6D6FA66C" w:rsidR="00FF4E44" w:rsidRPr="008E46C2" w:rsidRDefault="00825282" w:rsidP="00B26AE6">
            <w:pPr>
              <w:pStyle w:val="Geenafstand"/>
              <w:spacing w:line="276" w:lineRule="auto"/>
              <w:rPr>
                <w:rFonts w:ascii="Century Gothic" w:hAnsi="Century Gothic"/>
                <w:sz w:val="20"/>
                <w:szCs w:val="20"/>
              </w:rPr>
            </w:pPr>
            <w:r w:rsidRPr="008E46C2">
              <w:rPr>
                <w:rFonts w:ascii="Century Gothic" w:hAnsi="Century Gothic"/>
                <w:b/>
                <w:bCs/>
                <w:color w:val="0072B8"/>
                <w:sz w:val="20"/>
                <w:szCs w:val="20"/>
              </w:rPr>
              <w:t>V</w:t>
            </w:r>
            <w:r w:rsidR="00FF4E44" w:rsidRPr="008E46C2">
              <w:rPr>
                <w:rFonts w:ascii="Century Gothic" w:hAnsi="Century Gothic"/>
                <w:b/>
                <w:bCs/>
                <w:color w:val="0072B8"/>
                <w:sz w:val="20"/>
                <w:szCs w:val="20"/>
              </w:rPr>
              <w:t>erzorgende sectoren</w:t>
            </w:r>
            <w:r w:rsidR="00FF4E44" w:rsidRPr="008E46C2">
              <w:rPr>
                <w:rFonts w:ascii="Century Gothic" w:hAnsi="Century Gothic"/>
                <w:color w:val="0072B8"/>
                <w:sz w:val="20"/>
                <w:szCs w:val="20"/>
              </w:rPr>
              <w:t xml:space="preserve"> </w:t>
            </w:r>
            <w:r w:rsidRPr="008E46C2">
              <w:rPr>
                <w:rFonts w:ascii="Century Gothic" w:hAnsi="Century Gothic"/>
                <w:sz w:val="20"/>
                <w:szCs w:val="20"/>
              </w:rPr>
              <w:br/>
            </w:r>
            <w:r w:rsidR="00B26AE6" w:rsidRPr="008E46C2">
              <w:rPr>
                <w:rFonts w:ascii="Century Gothic" w:hAnsi="Century Gothic"/>
                <w:sz w:val="20"/>
                <w:szCs w:val="20"/>
              </w:rPr>
              <w:t>Deze sectoren zijn</w:t>
            </w:r>
            <w:r w:rsidR="00FF4E44" w:rsidRPr="008E46C2">
              <w:rPr>
                <w:rFonts w:ascii="Century Gothic" w:hAnsi="Century Gothic"/>
                <w:sz w:val="20"/>
                <w:szCs w:val="20"/>
              </w:rPr>
              <w:t xml:space="preserve"> belangrijk voor de stuwende sectoren. Dit zijn namelijk de economische activiteiten die de stuwende sectoren ondersteunen en die hun omzet vooral in de regio realiseren. Zo kan de accountant niet zonder de omzet van het metaalbewerkingsbedrijf, maar valt dit bedrijf niet om wanneer de accountant failliet gaat. Als het dus goed gaat met de stuwende sectoren, gaat het ook goed met de verzorgende sectoren. </w:t>
            </w:r>
          </w:p>
          <w:p w14:paraId="2BC6D4B4" w14:textId="77777777" w:rsidR="00FF4E44" w:rsidRPr="008E46C2" w:rsidRDefault="00FF4E44" w:rsidP="00B26AE6">
            <w:pPr>
              <w:pStyle w:val="Geenafstand"/>
              <w:spacing w:line="276" w:lineRule="auto"/>
              <w:rPr>
                <w:rFonts w:ascii="Century Gothic" w:hAnsi="Century Gothic"/>
                <w:sz w:val="20"/>
                <w:szCs w:val="20"/>
              </w:rPr>
            </w:pPr>
          </w:p>
          <w:p w14:paraId="05DAD450"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Bron: </w:t>
            </w:r>
            <w:proofErr w:type="spellStart"/>
            <w:r w:rsidRPr="008E46C2">
              <w:rPr>
                <w:rFonts w:ascii="Century Gothic" w:hAnsi="Century Gothic"/>
                <w:sz w:val="20"/>
                <w:szCs w:val="20"/>
              </w:rPr>
              <w:t>RaboResearch</w:t>
            </w:r>
            <w:proofErr w:type="spellEnd"/>
          </w:p>
        </w:tc>
      </w:tr>
    </w:tbl>
    <w:p w14:paraId="3A10ED0A" w14:textId="77777777" w:rsidR="00EB3A78" w:rsidRPr="008E46C2" w:rsidRDefault="00EB3A78" w:rsidP="00B26AE6">
      <w:pPr>
        <w:pStyle w:val="Geenafstand"/>
        <w:spacing w:line="276" w:lineRule="auto"/>
        <w:rPr>
          <w:rFonts w:ascii="Century Gothic" w:hAnsi="Century Gothic"/>
          <w:sz w:val="20"/>
          <w:szCs w:val="20"/>
        </w:rPr>
      </w:pPr>
    </w:p>
    <w:p w14:paraId="176437A6" w14:textId="1DBBC310" w:rsidR="00EB3A78"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De stuwende sectoren </w:t>
      </w:r>
      <w:r w:rsidR="00A829C0" w:rsidRPr="008E46C2">
        <w:rPr>
          <w:rFonts w:ascii="Century Gothic" w:hAnsi="Century Gothic"/>
          <w:sz w:val="20"/>
          <w:szCs w:val="20"/>
        </w:rPr>
        <w:t>dragen bij aan de</w:t>
      </w:r>
      <w:r w:rsidRPr="008E46C2">
        <w:rPr>
          <w:rFonts w:ascii="Century Gothic" w:hAnsi="Century Gothic"/>
          <w:sz w:val="20"/>
          <w:szCs w:val="20"/>
        </w:rPr>
        <w:t xml:space="preserve"> ontwikkeling van de economie van</w:t>
      </w:r>
      <w:r w:rsidR="00A829C0" w:rsidRPr="008E46C2">
        <w:rPr>
          <w:rFonts w:ascii="Century Gothic" w:hAnsi="Century Gothic"/>
          <w:sz w:val="20"/>
          <w:szCs w:val="20"/>
        </w:rPr>
        <w:t xml:space="preserve"> gemeente</w:t>
      </w:r>
      <w:r w:rsidRPr="008E46C2">
        <w:rPr>
          <w:rFonts w:ascii="Century Gothic" w:hAnsi="Century Gothic"/>
          <w:sz w:val="20"/>
          <w:szCs w:val="20"/>
        </w:rPr>
        <w:t xml:space="preserve"> Schagen. Uit de analyse van de huidige economische structuur van Schagen is een aantal stuwende sectoren te identificeren met daarin succesvolle bedrijven als Koninklijke </w:t>
      </w:r>
      <w:proofErr w:type="spellStart"/>
      <w:r w:rsidRPr="008E46C2">
        <w:rPr>
          <w:rFonts w:ascii="Century Gothic" w:hAnsi="Century Gothic"/>
          <w:sz w:val="20"/>
          <w:szCs w:val="20"/>
        </w:rPr>
        <w:t>Vezet</w:t>
      </w:r>
      <w:proofErr w:type="spellEnd"/>
      <w:r w:rsidRPr="008E46C2">
        <w:rPr>
          <w:rFonts w:ascii="Century Gothic" w:hAnsi="Century Gothic"/>
          <w:sz w:val="20"/>
          <w:szCs w:val="20"/>
        </w:rPr>
        <w:t xml:space="preserve">, </w:t>
      </w:r>
      <w:proofErr w:type="spellStart"/>
      <w:r w:rsidRPr="008E46C2">
        <w:rPr>
          <w:rFonts w:ascii="Century Gothic" w:hAnsi="Century Gothic"/>
          <w:sz w:val="20"/>
          <w:szCs w:val="20"/>
        </w:rPr>
        <w:t>Bejo</w:t>
      </w:r>
      <w:proofErr w:type="spellEnd"/>
      <w:r w:rsidR="004C508A" w:rsidRPr="008E46C2">
        <w:rPr>
          <w:rFonts w:ascii="Century Gothic" w:hAnsi="Century Gothic"/>
          <w:sz w:val="20"/>
          <w:szCs w:val="20"/>
        </w:rPr>
        <w:t xml:space="preserve"> Zaden</w:t>
      </w:r>
      <w:r w:rsidRPr="008E46C2">
        <w:rPr>
          <w:rFonts w:ascii="Century Gothic" w:hAnsi="Century Gothic"/>
          <w:sz w:val="20"/>
          <w:szCs w:val="20"/>
        </w:rPr>
        <w:t xml:space="preserve">, De Nijs, </w:t>
      </w:r>
      <w:proofErr w:type="spellStart"/>
      <w:r w:rsidRPr="008E46C2">
        <w:rPr>
          <w:rFonts w:ascii="Century Gothic" w:hAnsi="Century Gothic"/>
          <w:sz w:val="20"/>
          <w:szCs w:val="20"/>
        </w:rPr>
        <w:t>Tebulo</w:t>
      </w:r>
      <w:proofErr w:type="spellEnd"/>
      <w:r w:rsidR="004C508A" w:rsidRPr="008E46C2">
        <w:rPr>
          <w:rFonts w:ascii="Century Gothic" w:hAnsi="Century Gothic"/>
          <w:sz w:val="20"/>
          <w:szCs w:val="20"/>
        </w:rPr>
        <w:t xml:space="preserve"> Group</w:t>
      </w:r>
      <w:r w:rsidRPr="008E46C2">
        <w:rPr>
          <w:rFonts w:ascii="Century Gothic" w:hAnsi="Century Gothic"/>
          <w:sz w:val="20"/>
          <w:szCs w:val="20"/>
        </w:rPr>
        <w:t xml:space="preserve"> en Air </w:t>
      </w:r>
      <w:proofErr w:type="spellStart"/>
      <w:r w:rsidRPr="008E46C2">
        <w:rPr>
          <w:rFonts w:ascii="Century Gothic" w:hAnsi="Century Gothic"/>
          <w:sz w:val="20"/>
          <w:szCs w:val="20"/>
        </w:rPr>
        <w:t>Spiralo</w:t>
      </w:r>
      <w:proofErr w:type="spellEnd"/>
      <w:r w:rsidRPr="008E46C2">
        <w:rPr>
          <w:rFonts w:ascii="Century Gothic" w:hAnsi="Century Gothic"/>
          <w:sz w:val="20"/>
          <w:szCs w:val="20"/>
        </w:rPr>
        <w:t xml:space="preserve">. Schagens stuwende sectoren zijn: industrie, agribusiness en bouw. </w:t>
      </w:r>
    </w:p>
    <w:p w14:paraId="5EB4D4C1" w14:textId="77777777" w:rsidR="006B4786" w:rsidRPr="008E46C2" w:rsidRDefault="006B4786" w:rsidP="00B26AE6">
      <w:pPr>
        <w:pStyle w:val="Geenafstand"/>
        <w:spacing w:line="276" w:lineRule="auto"/>
        <w:rPr>
          <w:rFonts w:ascii="Century Gothic" w:hAnsi="Century Gothic"/>
          <w:sz w:val="20"/>
          <w:szCs w:val="20"/>
        </w:rPr>
      </w:pPr>
    </w:p>
    <w:p w14:paraId="0AFBC956" w14:textId="32765448" w:rsidR="006B4786" w:rsidRPr="008E46C2" w:rsidRDefault="006B4786" w:rsidP="004E0FD8">
      <w:pPr>
        <w:pStyle w:val="Kop2"/>
      </w:pPr>
      <w:bookmarkStart w:id="12" w:name="_Toc147306522"/>
      <w:r w:rsidRPr="008E46C2">
        <w:t>Lokale kwaliteit</w:t>
      </w:r>
      <w:bookmarkEnd w:id="12"/>
      <w:r w:rsidRPr="008E46C2">
        <w:t xml:space="preserve"> </w:t>
      </w:r>
    </w:p>
    <w:p w14:paraId="78679379" w14:textId="219183B7" w:rsidR="006B4786" w:rsidRPr="008E46C2" w:rsidRDefault="006B4786" w:rsidP="006B4786">
      <w:pPr>
        <w:pStyle w:val="Geenafstand"/>
        <w:spacing w:line="276" w:lineRule="auto"/>
        <w:rPr>
          <w:rFonts w:ascii="Century Gothic" w:hAnsi="Century Gothic"/>
          <w:sz w:val="20"/>
          <w:szCs w:val="20"/>
        </w:rPr>
      </w:pPr>
      <w:r w:rsidRPr="008E46C2">
        <w:rPr>
          <w:rFonts w:ascii="Century Gothic" w:hAnsi="Century Gothic"/>
          <w:sz w:val="20"/>
          <w:szCs w:val="20"/>
        </w:rPr>
        <w:t xml:space="preserve">Uit onderzoek van </w:t>
      </w:r>
      <w:r w:rsidR="008A69B3">
        <w:rPr>
          <w:rFonts w:ascii="Century Gothic" w:hAnsi="Century Gothic"/>
          <w:sz w:val="20"/>
          <w:szCs w:val="20"/>
        </w:rPr>
        <w:t>onder andere</w:t>
      </w:r>
      <w:r w:rsidRPr="008E46C2">
        <w:rPr>
          <w:rFonts w:ascii="Century Gothic" w:hAnsi="Century Gothic"/>
          <w:sz w:val="20"/>
          <w:szCs w:val="20"/>
        </w:rPr>
        <w:t xml:space="preserve"> het CBS en de KVK blijkt dat bedrijven die in een gemeente gevestigd zijn vaak niet meer uit deze gemeente (willen) vertrekken. Dit heeft vooral te maken met het personeel. </w:t>
      </w:r>
      <w:r w:rsidR="00480670" w:rsidRPr="008E46C2">
        <w:rPr>
          <w:rFonts w:ascii="Century Gothic" w:hAnsi="Century Gothic"/>
          <w:sz w:val="20"/>
          <w:szCs w:val="20"/>
        </w:rPr>
        <w:t>Zeker bij kleine bedrijven is de verbondenheid met de huidige plek groot</w:t>
      </w:r>
      <w:r w:rsidRPr="008E46C2">
        <w:rPr>
          <w:rFonts w:ascii="Century Gothic" w:hAnsi="Century Gothic"/>
          <w:sz w:val="20"/>
          <w:szCs w:val="20"/>
        </w:rPr>
        <w:t xml:space="preserve">. Het grote aantal startende bedrijven en kleinschalige bedrijven is dan ook een positief gegeven. En mochten bedrijven toch verplaatsen? Dan is de afstand waarover men verplaatst vaak uitermate beperkt. De kans is dan groot dat de medewerkers ‘gewoon’ in de gemeente blijven wonen. </w:t>
      </w:r>
    </w:p>
    <w:p w14:paraId="389181BE" w14:textId="77777777" w:rsidR="006B4786" w:rsidRPr="008E46C2" w:rsidRDefault="006B4786" w:rsidP="006B4786">
      <w:pPr>
        <w:pStyle w:val="Geenafstand"/>
        <w:spacing w:line="276" w:lineRule="auto"/>
        <w:rPr>
          <w:rFonts w:ascii="Century Gothic" w:hAnsi="Century Gothic"/>
          <w:sz w:val="20"/>
          <w:szCs w:val="20"/>
        </w:rPr>
      </w:pPr>
    </w:p>
    <w:p w14:paraId="4041038C" w14:textId="412B285F" w:rsidR="006B4786" w:rsidRPr="008E46C2" w:rsidRDefault="006B4786" w:rsidP="006B4786">
      <w:pPr>
        <w:pStyle w:val="Geenafstand"/>
        <w:spacing w:line="276" w:lineRule="auto"/>
        <w:rPr>
          <w:rFonts w:ascii="Century Gothic" w:hAnsi="Century Gothic"/>
          <w:sz w:val="20"/>
          <w:szCs w:val="20"/>
        </w:rPr>
      </w:pPr>
      <w:r w:rsidRPr="008E46C2">
        <w:rPr>
          <w:rFonts w:ascii="Century Gothic" w:hAnsi="Century Gothic"/>
          <w:sz w:val="20"/>
          <w:szCs w:val="20"/>
        </w:rPr>
        <w:t xml:space="preserve">Het aandeel van de stuwende sectoren industrie, agribusiness en bouw in onze gemeente en regio is relatief groot. Deze stuwende bedrijven moeten we dan ook extra koesteren. Zij zijn </w:t>
      </w:r>
      <w:r w:rsidRPr="008E46C2">
        <w:rPr>
          <w:rFonts w:ascii="Century Gothic" w:hAnsi="Century Gothic"/>
          <w:sz w:val="20"/>
          <w:szCs w:val="20"/>
        </w:rPr>
        <w:lastRenderedPageBreak/>
        <w:t>essentieel gezien hun directe werkgelegenheid. Maar vooral ook vanwege hun effecten op andere bedrijven en de indirecte werkgelegenheid.</w:t>
      </w:r>
    </w:p>
    <w:p w14:paraId="6E15CA06" w14:textId="4853C9A7" w:rsidR="00EB3A78" w:rsidRPr="008E46C2" w:rsidRDefault="00EB3A78" w:rsidP="00EB3A78">
      <w:pPr>
        <w:pStyle w:val="Geenafstand"/>
        <w:spacing w:line="276" w:lineRule="auto"/>
        <w:jc w:val="center"/>
        <w:rPr>
          <w:rFonts w:ascii="Century Gothic" w:hAnsi="Century Gothic"/>
          <w:sz w:val="20"/>
          <w:szCs w:val="20"/>
        </w:rPr>
      </w:pPr>
      <w:r w:rsidRPr="008E46C2">
        <w:rPr>
          <w:rFonts w:ascii="Century Gothic" w:hAnsi="Century Gothic"/>
          <w:noProof/>
          <w:sz w:val="20"/>
          <w:szCs w:val="20"/>
        </w:rPr>
        <w:drawing>
          <wp:inline distT="0" distB="0" distL="0" distR="0" wp14:anchorId="516BF7DD" wp14:editId="3610BE37">
            <wp:extent cx="4389120" cy="3291840"/>
            <wp:effectExtent l="0" t="0" r="0" b="3810"/>
            <wp:docPr id="2" name="Afbeelding 2" descr="Infographic van industrie als stuwende sector voor de horeca, beveiliging, vervoer, zakelijke dienstverlening, schoonmaak en logist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Infographic van industrie als stuwende sector voor de horeca, beveiliging, vervoer, zakelijke dienstverlening, schoonmaak en logistiek"/>
                    <pic:cNvPicPr/>
                  </pic:nvPicPr>
                  <pic:blipFill>
                    <a:blip r:embed="rId18">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3ACEA63F" w14:textId="376C30DA" w:rsidR="00EB3A78" w:rsidRPr="008E46C2" w:rsidRDefault="006B421B" w:rsidP="00B26AE6">
      <w:pPr>
        <w:pStyle w:val="Geenafstand"/>
        <w:spacing w:line="276" w:lineRule="auto"/>
        <w:rPr>
          <w:rFonts w:ascii="Century Gothic" w:hAnsi="Century Gothic"/>
          <w:sz w:val="20"/>
          <w:szCs w:val="20"/>
        </w:rPr>
      </w:pPr>
      <w:r w:rsidRPr="008E46C2">
        <w:rPr>
          <w:noProof/>
        </w:rPr>
        <mc:AlternateContent>
          <mc:Choice Requires="wps">
            <w:drawing>
              <wp:inline distT="0" distB="0" distL="0" distR="0" wp14:anchorId="4C9AF017" wp14:editId="2DCD7459">
                <wp:extent cx="5755640" cy="232457"/>
                <wp:effectExtent l="0" t="0" r="0" b="0"/>
                <wp:docPr id="1" name="Tekstvak 1"/>
                <wp:cNvGraphicFramePr/>
                <a:graphic xmlns:a="http://schemas.openxmlformats.org/drawingml/2006/main">
                  <a:graphicData uri="http://schemas.microsoft.com/office/word/2010/wordprocessingShape">
                    <wps:wsp>
                      <wps:cNvSpPr txBox="1"/>
                      <wps:spPr>
                        <a:xfrm>
                          <a:off x="0" y="0"/>
                          <a:ext cx="5755640" cy="232457"/>
                        </a:xfrm>
                        <a:prstGeom prst="rect">
                          <a:avLst/>
                        </a:prstGeom>
                        <a:solidFill>
                          <a:prstClr val="white"/>
                        </a:solidFill>
                        <a:ln>
                          <a:noFill/>
                        </a:ln>
                      </wps:spPr>
                      <wps:txbx>
                        <w:txbxContent>
                          <w:p w14:paraId="500A5503" w14:textId="1EF71AAF" w:rsidR="006B421B" w:rsidRPr="00EE1721" w:rsidRDefault="006B421B" w:rsidP="006B421B">
                            <w:pPr>
                              <w:pStyle w:val="Bijschrift"/>
                              <w:jc w:val="center"/>
                              <w:rPr>
                                <w:rFonts w:ascii="Century Gothic" w:hAnsi="Century Gothic"/>
                                <w:noProof/>
                                <w:color w:val="0072B8"/>
                                <w:sz w:val="20"/>
                                <w:szCs w:val="20"/>
                              </w:rPr>
                            </w:pPr>
                            <w:r w:rsidRPr="00EE1721">
                              <w:rPr>
                                <w:color w:val="0072B8"/>
                              </w:rPr>
                              <w:t>F</w:t>
                            </w:r>
                            <w:r>
                              <w:rPr>
                                <w:color w:val="0072B8"/>
                              </w:rPr>
                              <w:t>oto</w:t>
                            </w:r>
                            <w:r w:rsidRPr="00EE1721">
                              <w:rPr>
                                <w:color w:val="0072B8"/>
                              </w:rPr>
                              <w:t xml:space="preserve"> </w:t>
                            </w:r>
                            <w:r w:rsidRPr="00EE1721">
                              <w:rPr>
                                <w:color w:val="0072B8"/>
                              </w:rPr>
                              <w:fldChar w:fldCharType="begin"/>
                            </w:r>
                            <w:r w:rsidRPr="00EE1721">
                              <w:rPr>
                                <w:color w:val="0072B8"/>
                              </w:rPr>
                              <w:instrText xml:space="preserve"> SEQ Figuur \* ARABIC </w:instrText>
                            </w:r>
                            <w:r w:rsidRPr="00EE1721">
                              <w:rPr>
                                <w:color w:val="0072B8"/>
                              </w:rPr>
                              <w:fldChar w:fldCharType="separate"/>
                            </w:r>
                            <w:r w:rsidR="00701DD3">
                              <w:rPr>
                                <w:noProof/>
                                <w:color w:val="0072B8"/>
                              </w:rPr>
                              <w:t>1</w:t>
                            </w:r>
                            <w:r w:rsidRPr="00EE1721">
                              <w:rPr>
                                <w:color w:val="0072B8"/>
                              </w:rPr>
                              <w:fldChar w:fldCharType="end"/>
                            </w:r>
                            <w:r w:rsidRPr="00EE1721">
                              <w:rPr>
                                <w:color w:val="0072B8"/>
                              </w:rPr>
                              <w:t>: Industrie als stuwende sector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4C9AF017" id="_x0000_t202" coordsize="21600,21600" o:spt="202" path="m,l,21600r21600,l21600,xe">
                <v:stroke joinstyle="miter"/>
                <v:path gradientshapeok="t" o:connecttype="rect"/>
              </v:shapetype>
              <v:shape id="Tekstvak 1" o:spid="_x0000_s1026" type="#_x0000_t202" style="width:453.2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" stroked="f">
                <v:textbox inset="0,0,0,0">
                  <w:txbxContent>
                    <w:p w14:paraId="500A5503" w14:textId="1EF71AAF" w:rsidR="006B421B" w:rsidRPr="00EE1721" w:rsidRDefault="006B421B" w:rsidP="006B421B">
                      <w:pPr>
                        <w:pStyle w:val="Bijschrift"/>
                        <w:jc w:val="center"/>
                        <w:rPr>
                          <w:rFonts w:ascii="Century Gothic" w:hAnsi="Century Gothic"/>
                          <w:noProof/>
                          <w:color w:val="0072B8"/>
                          <w:sz w:val="20"/>
                          <w:szCs w:val="20"/>
                        </w:rPr>
                      </w:pPr>
                      <w:r w:rsidRPr="00EE1721">
                        <w:rPr>
                          <w:color w:val="0072B8"/>
                        </w:rPr>
                        <w:t>F</w:t>
                      </w:r>
                      <w:r>
                        <w:rPr>
                          <w:color w:val="0072B8"/>
                        </w:rPr>
                        <w:t>oto</w:t>
                      </w:r>
                      <w:r w:rsidRPr="00EE1721">
                        <w:rPr>
                          <w:color w:val="0072B8"/>
                        </w:rPr>
                        <w:t xml:space="preserve"> </w:t>
                      </w:r>
                      <w:r w:rsidRPr="00EE1721">
                        <w:rPr>
                          <w:color w:val="0072B8"/>
                        </w:rPr>
                        <w:fldChar w:fldCharType="begin"/>
                      </w:r>
                      <w:r w:rsidRPr="00EE1721">
                        <w:rPr>
                          <w:color w:val="0072B8"/>
                        </w:rPr>
                        <w:instrText xml:space="preserve"> SEQ Figuur \* ARABIC </w:instrText>
                      </w:r>
                      <w:r w:rsidRPr="00EE1721">
                        <w:rPr>
                          <w:color w:val="0072B8"/>
                        </w:rPr>
                        <w:fldChar w:fldCharType="separate"/>
                      </w:r>
                      <w:r w:rsidR="00701DD3">
                        <w:rPr>
                          <w:noProof/>
                          <w:color w:val="0072B8"/>
                        </w:rPr>
                        <w:t>1</w:t>
                      </w:r>
                      <w:r w:rsidRPr="00EE1721">
                        <w:rPr>
                          <w:color w:val="0072B8"/>
                        </w:rPr>
                        <w:fldChar w:fldCharType="end"/>
                      </w:r>
                      <w:r w:rsidRPr="00EE1721">
                        <w:rPr>
                          <w:color w:val="0072B8"/>
                        </w:rPr>
                        <w:t>: Industrie als stuwende sector</w:t>
                      </w:r>
                    </w:p>
                  </w:txbxContent>
                </v:textbox>
                <w10:anchorlock/>
              </v:shape>
            </w:pict>
          </mc:Fallback>
        </mc:AlternateContent>
      </w:r>
    </w:p>
    <w:p w14:paraId="0B42BDC9" w14:textId="2B0072C8"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Agribusiness vraagt om een nadere toelichting. Het gaat hier namelijk niet om een sector</w:t>
      </w:r>
      <w:r w:rsidR="004C508A" w:rsidRPr="008E46C2">
        <w:rPr>
          <w:rFonts w:ascii="Century Gothic" w:hAnsi="Century Gothic"/>
          <w:sz w:val="20"/>
          <w:szCs w:val="20"/>
        </w:rPr>
        <w:t>,</w:t>
      </w:r>
      <w:r w:rsidRPr="008E46C2">
        <w:rPr>
          <w:rFonts w:ascii="Century Gothic" w:hAnsi="Century Gothic"/>
          <w:sz w:val="20"/>
          <w:szCs w:val="20"/>
        </w:rPr>
        <w:t xml:space="preserve"> maar om het gehele agro-complex.</w:t>
      </w:r>
      <w:r w:rsidR="00EB3A78" w:rsidRPr="008E46C2">
        <w:rPr>
          <w:rFonts w:ascii="Century Gothic" w:hAnsi="Century Gothic"/>
          <w:noProof/>
          <w:sz w:val="20"/>
          <w:szCs w:val="20"/>
        </w:rPr>
        <w:t xml:space="preserve"> </w:t>
      </w:r>
      <w:r w:rsidRPr="008E46C2">
        <w:rPr>
          <w:rFonts w:ascii="Century Gothic" w:hAnsi="Century Gothic"/>
          <w:sz w:val="20"/>
          <w:szCs w:val="20"/>
        </w:rPr>
        <w:t xml:space="preserve">De primaire landbouw is immers nauw verweven met andere delen van de economie. </w:t>
      </w:r>
      <w:r w:rsidR="00A829C0" w:rsidRPr="008E46C2">
        <w:rPr>
          <w:rFonts w:ascii="Century Gothic" w:hAnsi="Century Gothic"/>
          <w:sz w:val="20"/>
          <w:szCs w:val="20"/>
        </w:rPr>
        <w:t xml:space="preserve">Aan de ene kant </w:t>
      </w:r>
      <w:r w:rsidRPr="008E46C2">
        <w:rPr>
          <w:rFonts w:ascii="Century Gothic" w:hAnsi="Century Gothic"/>
          <w:sz w:val="20"/>
          <w:szCs w:val="20"/>
        </w:rPr>
        <w:t>is agrarische productie nauwelijks mogelijk zonder toelevering van goederen en diensten zoals veevoer, kunstmest, energie, veterinaire en zakelijke diensten. A</w:t>
      </w:r>
      <w:r w:rsidR="00A829C0" w:rsidRPr="008E46C2">
        <w:rPr>
          <w:rFonts w:ascii="Century Gothic" w:hAnsi="Century Gothic"/>
          <w:sz w:val="20"/>
          <w:szCs w:val="20"/>
        </w:rPr>
        <w:t>an de andere kant</w:t>
      </w:r>
      <w:r w:rsidRPr="008E46C2">
        <w:rPr>
          <w:rFonts w:ascii="Century Gothic" w:hAnsi="Century Gothic"/>
          <w:sz w:val="20"/>
          <w:szCs w:val="20"/>
        </w:rPr>
        <w:t xml:space="preserve"> </w:t>
      </w:r>
      <w:r w:rsidR="00A829C0" w:rsidRPr="008E46C2">
        <w:rPr>
          <w:rFonts w:ascii="Century Gothic" w:hAnsi="Century Gothic"/>
          <w:sz w:val="20"/>
          <w:szCs w:val="20"/>
        </w:rPr>
        <w:t>moeten</w:t>
      </w:r>
      <w:r w:rsidRPr="008E46C2">
        <w:rPr>
          <w:rFonts w:ascii="Century Gothic" w:hAnsi="Century Gothic"/>
          <w:sz w:val="20"/>
          <w:szCs w:val="20"/>
        </w:rPr>
        <w:t xml:space="preserve"> ruwe agrarische producten </w:t>
      </w:r>
      <w:r w:rsidR="00A829C0" w:rsidRPr="008E46C2">
        <w:rPr>
          <w:rFonts w:ascii="Century Gothic" w:hAnsi="Century Gothic"/>
          <w:sz w:val="20"/>
          <w:szCs w:val="20"/>
        </w:rPr>
        <w:t>verwerkt worden</w:t>
      </w:r>
      <w:r w:rsidRPr="008E46C2">
        <w:rPr>
          <w:rFonts w:ascii="Century Gothic" w:hAnsi="Century Gothic"/>
          <w:sz w:val="20"/>
          <w:szCs w:val="20"/>
        </w:rPr>
        <w:t xml:space="preserve"> en</w:t>
      </w:r>
      <w:r w:rsidR="00A829C0" w:rsidRPr="008E46C2">
        <w:rPr>
          <w:rFonts w:ascii="Century Gothic" w:hAnsi="Century Gothic"/>
          <w:sz w:val="20"/>
          <w:szCs w:val="20"/>
        </w:rPr>
        <w:t xml:space="preserve"> zijn er</w:t>
      </w:r>
      <w:r w:rsidRPr="008E46C2">
        <w:rPr>
          <w:rFonts w:ascii="Century Gothic" w:hAnsi="Century Gothic"/>
          <w:sz w:val="20"/>
          <w:szCs w:val="20"/>
        </w:rPr>
        <w:t xml:space="preserve"> handel- en distributieactiviteiten</w:t>
      </w:r>
      <w:r w:rsidR="00A829C0" w:rsidRPr="008E46C2">
        <w:rPr>
          <w:rFonts w:ascii="Century Gothic" w:hAnsi="Century Gothic"/>
          <w:sz w:val="20"/>
          <w:szCs w:val="20"/>
        </w:rPr>
        <w:t xml:space="preserve"> nodig</w:t>
      </w:r>
      <w:r w:rsidRPr="008E46C2">
        <w:rPr>
          <w:rFonts w:ascii="Century Gothic" w:hAnsi="Century Gothic"/>
          <w:sz w:val="20"/>
          <w:szCs w:val="20"/>
        </w:rPr>
        <w:t xml:space="preserve"> om ze bij de verwerkende industrie te krijgen. Omdat deze bedrijven tot de sectoren industrie, handel en logistiek worden gerekend is de economische waarde van het agro-complex als geheel niet of nauwelijks te berekenen. </w:t>
      </w:r>
    </w:p>
    <w:p w14:paraId="1A7790DB" w14:textId="541E88BA" w:rsidR="00FF4E44" w:rsidRPr="008E46C2" w:rsidRDefault="00FF4E44" w:rsidP="00B26AE6">
      <w:pPr>
        <w:pStyle w:val="Geenafstand"/>
        <w:spacing w:line="276" w:lineRule="auto"/>
        <w:rPr>
          <w:rFonts w:ascii="Century Gothic" w:hAnsi="Century Gothic"/>
        </w:rPr>
      </w:pPr>
    </w:p>
    <w:p w14:paraId="77FCDAF1" w14:textId="2521728B" w:rsidR="00FF4E44" w:rsidRPr="008E46C2" w:rsidRDefault="00FF4E44" w:rsidP="00BC1563">
      <w:pPr>
        <w:pStyle w:val="Kop2"/>
      </w:pPr>
      <w:bookmarkStart w:id="13" w:name="_Toc147306523"/>
      <w:r w:rsidRPr="008E46C2">
        <w:t>Aantal bedrijven en banen</w:t>
      </w:r>
      <w:bookmarkEnd w:id="13"/>
    </w:p>
    <w:p w14:paraId="03157A9E" w14:textId="64DEC2D3" w:rsidR="00B23FD3"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Uit het provinciale vestigingenregister blijkt dat er in Schagen in 2021 in totaal 4.833 bedrijven waren gevestigd, waarvan 2.724 eenmanszaken / zzp-</w:t>
      </w:r>
      <w:proofErr w:type="spellStart"/>
      <w:r w:rsidRPr="008E46C2">
        <w:rPr>
          <w:rFonts w:ascii="Century Gothic" w:hAnsi="Century Gothic"/>
          <w:sz w:val="20"/>
          <w:szCs w:val="20"/>
        </w:rPr>
        <w:t>ers</w:t>
      </w:r>
      <w:proofErr w:type="spellEnd"/>
      <w:r w:rsidRPr="008E46C2">
        <w:rPr>
          <w:rFonts w:ascii="Century Gothic" w:hAnsi="Century Gothic"/>
          <w:sz w:val="20"/>
          <w:szCs w:val="20"/>
        </w:rPr>
        <w:t xml:space="preserve"> (56%). Het aantal eenmanszaken is de laatste jaren aanzienlijk toegenomen. Bijna 25% van alle bedrijven heeft meer dan 1 maar minder dan 10 medewerkers in dienst. </w:t>
      </w:r>
      <w:r w:rsidR="008A69B3">
        <w:rPr>
          <w:rFonts w:ascii="Century Gothic" w:hAnsi="Century Gothic"/>
          <w:sz w:val="20"/>
          <w:szCs w:val="20"/>
        </w:rPr>
        <w:t>Ongeveer</w:t>
      </w:r>
      <w:r w:rsidRPr="008E46C2">
        <w:rPr>
          <w:rFonts w:ascii="Century Gothic" w:hAnsi="Century Gothic"/>
          <w:sz w:val="20"/>
          <w:szCs w:val="20"/>
        </w:rPr>
        <w:t xml:space="preserve"> 0,2% van alle vestigingen valt onder het grootbedrijf en heeft meer dan 250 medewerkers.</w:t>
      </w:r>
    </w:p>
    <w:p w14:paraId="6DBE909D" w14:textId="77777777" w:rsidR="00B31D36" w:rsidRPr="008E46C2" w:rsidRDefault="00B31D36" w:rsidP="00B26AE6">
      <w:pPr>
        <w:pStyle w:val="Geenafstand"/>
        <w:spacing w:line="276" w:lineRule="auto"/>
        <w:rPr>
          <w:rFonts w:ascii="Century Gothic" w:hAnsi="Century Gothic"/>
          <w:sz w:val="20"/>
          <w:szCs w:val="20"/>
        </w:rPr>
      </w:pPr>
    </w:p>
    <w:p w14:paraId="2B1F929A" w14:textId="77777777" w:rsidR="00B31D36" w:rsidRPr="008E46C2" w:rsidRDefault="00B31D36" w:rsidP="00B26AE6">
      <w:pPr>
        <w:pStyle w:val="Geenafstand"/>
        <w:spacing w:line="276" w:lineRule="auto"/>
        <w:rPr>
          <w:rFonts w:ascii="Century Gothic" w:hAnsi="Century Gothic"/>
          <w:sz w:val="20"/>
          <w:szCs w:val="20"/>
        </w:rPr>
      </w:pPr>
    </w:p>
    <w:p w14:paraId="36624AFF" w14:textId="0860664E" w:rsidR="00B23FD3" w:rsidRPr="008E46C2" w:rsidRDefault="00B23FD3" w:rsidP="00B23FD3">
      <w:pPr>
        <w:pStyle w:val="Bijschrift"/>
        <w:keepNext/>
      </w:pPr>
      <w:r w:rsidRPr="008E46C2">
        <w:t xml:space="preserve">Tabel </w:t>
      </w:r>
      <w:r w:rsidR="003B3023">
        <w:fldChar w:fldCharType="begin"/>
      </w:r>
      <w:r w:rsidR="003B3023">
        <w:instrText xml:space="preserve"> SEQ Tabel \* ARABIC </w:instrText>
      </w:r>
      <w:r w:rsidR="003B3023">
        <w:fldChar w:fldCharType="separate"/>
      </w:r>
      <w:r w:rsidR="00701DD3">
        <w:rPr>
          <w:noProof/>
        </w:rPr>
        <w:t>1</w:t>
      </w:r>
      <w:r w:rsidR="003B3023">
        <w:rPr>
          <w:noProof/>
        </w:rPr>
        <w:fldChar w:fldCharType="end"/>
      </w:r>
      <w:r w:rsidRPr="008E46C2">
        <w:t>: Statistieken aantal bedrijven en banen in Schagen</w:t>
      </w:r>
    </w:p>
    <w:tbl>
      <w:tblPr>
        <w:tblStyle w:val="Tabelraster"/>
        <w:tblW w:w="0" w:type="auto"/>
        <w:tblLook w:val="04A0" w:firstRow="1" w:lastRow="0" w:firstColumn="1" w:lastColumn="0" w:noHBand="0" w:noVBand="1"/>
        <w:tblCaption w:val="Statistieken aantal bedrijven en banen"/>
        <w:tblDescription w:val="Tabel 1: Statistieken van gevestigde bedrijven in Schagen in 2021"/>
      </w:tblPr>
      <w:tblGrid>
        <w:gridCol w:w="4106"/>
        <w:gridCol w:w="2552"/>
        <w:gridCol w:w="2358"/>
      </w:tblGrid>
      <w:tr w:rsidR="00FF4E44" w:rsidRPr="008E46C2" w14:paraId="11621DBD" w14:textId="77777777" w:rsidTr="00B23FD3">
        <w:trPr>
          <w:cantSplit/>
          <w:tblHeader/>
        </w:trPr>
        <w:tc>
          <w:tcPr>
            <w:tcW w:w="4106" w:type="dxa"/>
          </w:tcPr>
          <w:p w14:paraId="44FBC1EB" w14:textId="77777777" w:rsidR="00FF4E44" w:rsidRPr="008E46C2" w:rsidRDefault="00FF4E44" w:rsidP="00B26AE6">
            <w:pPr>
              <w:pStyle w:val="Geenafstand"/>
              <w:spacing w:line="276" w:lineRule="auto"/>
              <w:rPr>
                <w:rFonts w:ascii="Century Gothic" w:hAnsi="Century Gothic"/>
                <w:b/>
                <w:bCs/>
                <w:sz w:val="20"/>
                <w:szCs w:val="20"/>
              </w:rPr>
            </w:pPr>
            <w:r w:rsidRPr="008E46C2">
              <w:rPr>
                <w:rFonts w:ascii="Century Gothic" w:hAnsi="Century Gothic"/>
                <w:b/>
                <w:bCs/>
                <w:sz w:val="20"/>
                <w:szCs w:val="20"/>
              </w:rPr>
              <w:t>Bedrijfsomvang</w:t>
            </w:r>
          </w:p>
        </w:tc>
        <w:tc>
          <w:tcPr>
            <w:tcW w:w="2552" w:type="dxa"/>
          </w:tcPr>
          <w:p w14:paraId="094B2F6A" w14:textId="77777777" w:rsidR="00FF4E44" w:rsidRPr="008E46C2" w:rsidRDefault="00FF4E44" w:rsidP="00185BC8">
            <w:pPr>
              <w:pStyle w:val="Geenafstand"/>
              <w:spacing w:line="276" w:lineRule="auto"/>
              <w:jc w:val="center"/>
              <w:rPr>
                <w:rFonts w:ascii="Century Gothic" w:hAnsi="Century Gothic"/>
                <w:b/>
                <w:bCs/>
                <w:sz w:val="20"/>
                <w:szCs w:val="20"/>
              </w:rPr>
            </w:pPr>
            <w:r w:rsidRPr="008E46C2">
              <w:rPr>
                <w:rFonts w:ascii="Century Gothic" w:hAnsi="Century Gothic"/>
                <w:b/>
                <w:bCs/>
                <w:sz w:val="20"/>
                <w:szCs w:val="20"/>
              </w:rPr>
              <w:t>Aantal banen</w:t>
            </w:r>
          </w:p>
        </w:tc>
        <w:tc>
          <w:tcPr>
            <w:tcW w:w="2358" w:type="dxa"/>
          </w:tcPr>
          <w:p w14:paraId="2466A8B0" w14:textId="77777777" w:rsidR="00FF4E44" w:rsidRPr="008E46C2" w:rsidRDefault="00FF4E44" w:rsidP="00185BC8">
            <w:pPr>
              <w:pStyle w:val="Geenafstand"/>
              <w:spacing w:line="276" w:lineRule="auto"/>
              <w:jc w:val="center"/>
              <w:rPr>
                <w:rFonts w:ascii="Century Gothic" w:hAnsi="Century Gothic"/>
                <w:b/>
                <w:bCs/>
                <w:sz w:val="20"/>
                <w:szCs w:val="20"/>
              </w:rPr>
            </w:pPr>
            <w:r w:rsidRPr="008E46C2">
              <w:rPr>
                <w:rFonts w:ascii="Century Gothic" w:hAnsi="Century Gothic"/>
                <w:b/>
                <w:bCs/>
                <w:sz w:val="20"/>
                <w:szCs w:val="20"/>
              </w:rPr>
              <w:t>Aantal bedrijven</w:t>
            </w:r>
          </w:p>
        </w:tc>
      </w:tr>
      <w:tr w:rsidR="00FF4E44" w:rsidRPr="008E46C2" w14:paraId="2A2E6AAD" w14:textId="77777777" w:rsidTr="002E529B">
        <w:tc>
          <w:tcPr>
            <w:tcW w:w="4106" w:type="dxa"/>
          </w:tcPr>
          <w:p w14:paraId="7C1B9F2B"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Eenmanszaak</w:t>
            </w:r>
          </w:p>
        </w:tc>
        <w:tc>
          <w:tcPr>
            <w:tcW w:w="2552" w:type="dxa"/>
          </w:tcPr>
          <w:p w14:paraId="4AB627B6"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2.724</w:t>
            </w:r>
          </w:p>
        </w:tc>
        <w:tc>
          <w:tcPr>
            <w:tcW w:w="2358" w:type="dxa"/>
          </w:tcPr>
          <w:p w14:paraId="491E4AF5"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2.724</w:t>
            </w:r>
          </w:p>
        </w:tc>
      </w:tr>
      <w:tr w:rsidR="00FF4E44" w:rsidRPr="008E46C2" w14:paraId="74F945D1" w14:textId="77777777" w:rsidTr="002E529B">
        <w:tc>
          <w:tcPr>
            <w:tcW w:w="4106" w:type="dxa"/>
          </w:tcPr>
          <w:p w14:paraId="51BF483D"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lastRenderedPageBreak/>
              <w:t xml:space="preserve">Microbedrijf (1 – 10 </w:t>
            </w:r>
            <w:proofErr w:type="spellStart"/>
            <w:r w:rsidRPr="008E46C2">
              <w:rPr>
                <w:rFonts w:ascii="Century Gothic" w:hAnsi="Century Gothic"/>
                <w:sz w:val="20"/>
                <w:szCs w:val="20"/>
              </w:rPr>
              <w:t>wp</w:t>
            </w:r>
            <w:bookmarkStart w:id="14" w:name="_Hlk126587265"/>
            <w:proofErr w:type="spellEnd"/>
            <w:r w:rsidRPr="008E46C2">
              <w:rPr>
                <w:rFonts w:ascii="Century Gothic" w:hAnsi="Century Gothic"/>
                <w:sz w:val="20"/>
                <w:szCs w:val="20"/>
              </w:rPr>
              <w:t>*</w:t>
            </w:r>
            <w:bookmarkEnd w:id="14"/>
            <w:r w:rsidRPr="008E46C2">
              <w:rPr>
                <w:rFonts w:ascii="Century Gothic" w:hAnsi="Century Gothic"/>
                <w:sz w:val="20"/>
                <w:szCs w:val="20"/>
              </w:rPr>
              <w:t>)</w:t>
            </w:r>
          </w:p>
        </w:tc>
        <w:tc>
          <w:tcPr>
            <w:tcW w:w="2552" w:type="dxa"/>
          </w:tcPr>
          <w:p w14:paraId="32431A63"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4.174</w:t>
            </w:r>
          </w:p>
        </w:tc>
        <w:tc>
          <w:tcPr>
            <w:tcW w:w="2358" w:type="dxa"/>
          </w:tcPr>
          <w:p w14:paraId="535813B7"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1.164</w:t>
            </w:r>
          </w:p>
        </w:tc>
      </w:tr>
      <w:tr w:rsidR="00FF4E44" w:rsidRPr="008E46C2" w14:paraId="49F7D032" w14:textId="77777777" w:rsidTr="002E529B">
        <w:tc>
          <w:tcPr>
            <w:tcW w:w="4106" w:type="dxa"/>
          </w:tcPr>
          <w:p w14:paraId="19F86A2D"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Kleinbedrijf (10 – 50 </w:t>
            </w:r>
            <w:proofErr w:type="spellStart"/>
            <w:r w:rsidRPr="008E46C2">
              <w:rPr>
                <w:rFonts w:ascii="Century Gothic" w:hAnsi="Century Gothic"/>
                <w:sz w:val="20"/>
                <w:szCs w:val="20"/>
              </w:rPr>
              <w:t>wp</w:t>
            </w:r>
            <w:proofErr w:type="spellEnd"/>
            <w:r w:rsidRPr="008E46C2">
              <w:rPr>
                <w:rFonts w:ascii="Century Gothic" w:hAnsi="Century Gothic"/>
                <w:sz w:val="20"/>
                <w:szCs w:val="20"/>
              </w:rPr>
              <w:t>)</w:t>
            </w:r>
          </w:p>
        </w:tc>
        <w:tc>
          <w:tcPr>
            <w:tcW w:w="2552" w:type="dxa"/>
          </w:tcPr>
          <w:p w14:paraId="6A0DEE94"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4.155</w:t>
            </w:r>
          </w:p>
        </w:tc>
        <w:tc>
          <w:tcPr>
            <w:tcW w:w="2358" w:type="dxa"/>
          </w:tcPr>
          <w:p w14:paraId="33868061"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218</w:t>
            </w:r>
          </w:p>
        </w:tc>
      </w:tr>
      <w:tr w:rsidR="00FF4E44" w:rsidRPr="008E46C2" w14:paraId="063DBD0B" w14:textId="77777777" w:rsidTr="002E529B">
        <w:tc>
          <w:tcPr>
            <w:tcW w:w="4106" w:type="dxa"/>
          </w:tcPr>
          <w:p w14:paraId="42FAE887"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Middelgrootbedrijf (50 – 250 </w:t>
            </w:r>
            <w:proofErr w:type="spellStart"/>
            <w:r w:rsidRPr="008E46C2">
              <w:rPr>
                <w:rFonts w:ascii="Century Gothic" w:hAnsi="Century Gothic"/>
                <w:sz w:val="20"/>
                <w:szCs w:val="20"/>
              </w:rPr>
              <w:t>wp</w:t>
            </w:r>
            <w:proofErr w:type="spellEnd"/>
            <w:r w:rsidRPr="008E46C2">
              <w:rPr>
                <w:rFonts w:ascii="Century Gothic" w:hAnsi="Century Gothic"/>
                <w:sz w:val="20"/>
                <w:szCs w:val="20"/>
              </w:rPr>
              <w:t>)</w:t>
            </w:r>
          </w:p>
        </w:tc>
        <w:tc>
          <w:tcPr>
            <w:tcW w:w="2552" w:type="dxa"/>
          </w:tcPr>
          <w:p w14:paraId="2EB75F22"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2.203</w:t>
            </w:r>
          </w:p>
        </w:tc>
        <w:tc>
          <w:tcPr>
            <w:tcW w:w="2358" w:type="dxa"/>
          </w:tcPr>
          <w:p w14:paraId="4BC957E5"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23</w:t>
            </w:r>
          </w:p>
        </w:tc>
      </w:tr>
      <w:tr w:rsidR="00FF4E44" w:rsidRPr="008E46C2" w14:paraId="7D0B3EF2" w14:textId="77777777" w:rsidTr="002E529B">
        <w:tc>
          <w:tcPr>
            <w:tcW w:w="4106" w:type="dxa"/>
          </w:tcPr>
          <w:p w14:paraId="098A021A"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Grootbedrijf (&gt; 250 </w:t>
            </w:r>
            <w:proofErr w:type="spellStart"/>
            <w:r w:rsidRPr="008E46C2">
              <w:rPr>
                <w:rFonts w:ascii="Century Gothic" w:hAnsi="Century Gothic"/>
                <w:sz w:val="20"/>
                <w:szCs w:val="20"/>
              </w:rPr>
              <w:t>wp</w:t>
            </w:r>
            <w:proofErr w:type="spellEnd"/>
            <w:r w:rsidRPr="008E46C2">
              <w:rPr>
                <w:rFonts w:ascii="Century Gothic" w:hAnsi="Century Gothic"/>
                <w:sz w:val="20"/>
                <w:szCs w:val="20"/>
              </w:rPr>
              <w:t>)</w:t>
            </w:r>
          </w:p>
        </w:tc>
        <w:tc>
          <w:tcPr>
            <w:tcW w:w="2552" w:type="dxa"/>
          </w:tcPr>
          <w:p w14:paraId="0E7F4E47"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4.790</w:t>
            </w:r>
          </w:p>
        </w:tc>
        <w:tc>
          <w:tcPr>
            <w:tcW w:w="2358" w:type="dxa"/>
          </w:tcPr>
          <w:p w14:paraId="44EAC16D"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10</w:t>
            </w:r>
          </w:p>
        </w:tc>
      </w:tr>
      <w:tr w:rsidR="00FF4E44" w:rsidRPr="008E46C2" w14:paraId="3BC42B7F" w14:textId="77777777" w:rsidTr="002E529B">
        <w:tc>
          <w:tcPr>
            <w:tcW w:w="4106" w:type="dxa"/>
          </w:tcPr>
          <w:p w14:paraId="337ACDA4"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Geen fulltime banen (&lt; 12 uur per week)</w:t>
            </w:r>
          </w:p>
        </w:tc>
        <w:tc>
          <w:tcPr>
            <w:tcW w:w="2552" w:type="dxa"/>
          </w:tcPr>
          <w:p w14:paraId="092FCCA5" w14:textId="77777777" w:rsidR="00FF4E44" w:rsidRPr="008E46C2" w:rsidRDefault="00FF4E44" w:rsidP="00185BC8">
            <w:pPr>
              <w:pStyle w:val="Geenafstand"/>
              <w:spacing w:line="276" w:lineRule="auto"/>
              <w:jc w:val="center"/>
              <w:rPr>
                <w:rFonts w:ascii="Century Gothic" w:hAnsi="Century Gothic"/>
                <w:sz w:val="20"/>
                <w:szCs w:val="20"/>
              </w:rPr>
            </w:pPr>
            <w:proofErr w:type="spellStart"/>
            <w:r w:rsidRPr="008E46C2">
              <w:rPr>
                <w:rFonts w:ascii="Century Gothic" w:hAnsi="Century Gothic"/>
                <w:sz w:val="20"/>
                <w:szCs w:val="20"/>
              </w:rPr>
              <w:t>nvt</w:t>
            </w:r>
            <w:proofErr w:type="spellEnd"/>
          </w:p>
        </w:tc>
        <w:tc>
          <w:tcPr>
            <w:tcW w:w="2358" w:type="dxa"/>
          </w:tcPr>
          <w:p w14:paraId="09CA9509"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694</w:t>
            </w:r>
          </w:p>
        </w:tc>
      </w:tr>
      <w:tr w:rsidR="00FF4E44" w:rsidRPr="008E46C2" w14:paraId="126F236F" w14:textId="77777777" w:rsidTr="002E529B">
        <w:tc>
          <w:tcPr>
            <w:tcW w:w="4106" w:type="dxa"/>
          </w:tcPr>
          <w:p w14:paraId="6FC58DF0" w14:textId="77777777" w:rsidR="00FF4E44" w:rsidRPr="008E46C2" w:rsidRDefault="00FF4E44" w:rsidP="00B26AE6">
            <w:pPr>
              <w:pStyle w:val="Geenafstand"/>
              <w:spacing w:line="276" w:lineRule="auto"/>
              <w:rPr>
                <w:rFonts w:ascii="Century Gothic" w:hAnsi="Century Gothic"/>
                <w:b/>
                <w:bCs/>
                <w:sz w:val="20"/>
                <w:szCs w:val="20"/>
              </w:rPr>
            </w:pPr>
            <w:r w:rsidRPr="008E46C2">
              <w:rPr>
                <w:rFonts w:ascii="Century Gothic" w:hAnsi="Century Gothic"/>
                <w:b/>
                <w:bCs/>
                <w:sz w:val="20"/>
                <w:szCs w:val="20"/>
              </w:rPr>
              <w:t>Totaal</w:t>
            </w:r>
          </w:p>
        </w:tc>
        <w:tc>
          <w:tcPr>
            <w:tcW w:w="2552" w:type="dxa"/>
          </w:tcPr>
          <w:p w14:paraId="08E3121F" w14:textId="77777777" w:rsidR="00FF4E44" w:rsidRPr="008E46C2" w:rsidRDefault="00FF4E44" w:rsidP="00185BC8">
            <w:pPr>
              <w:pStyle w:val="Geenafstand"/>
              <w:spacing w:line="276" w:lineRule="auto"/>
              <w:jc w:val="center"/>
              <w:rPr>
                <w:rFonts w:ascii="Century Gothic" w:hAnsi="Century Gothic"/>
                <w:b/>
                <w:bCs/>
                <w:sz w:val="20"/>
                <w:szCs w:val="20"/>
              </w:rPr>
            </w:pPr>
            <w:r w:rsidRPr="008E46C2">
              <w:rPr>
                <w:rFonts w:ascii="Century Gothic" w:hAnsi="Century Gothic"/>
                <w:b/>
                <w:bCs/>
                <w:sz w:val="20"/>
                <w:szCs w:val="20"/>
              </w:rPr>
              <w:t>18.046</w:t>
            </w:r>
          </w:p>
        </w:tc>
        <w:tc>
          <w:tcPr>
            <w:tcW w:w="2358" w:type="dxa"/>
          </w:tcPr>
          <w:p w14:paraId="0A3AF253" w14:textId="77777777" w:rsidR="00FF4E44" w:rsidRPr="008E46C2" w:rsidRDefault="00FF4E44" w:rsidP="00185BC8">
            <w:pPr>
              <w:pStyle w:val="Geenafstand"/>
              <w:spacing w:line="276" w:lineRule="auto"/>
              <w:jc w:val="center"/>
              <w:rPr>
                <w:rFonts w:ascii="Century Gothic" w:hAnsi="Century Gothic"/>
                <w:b/>
                <w:bCs/>
                <w:sz w:val="20"/>
                <w:szCs w:val="20"/>
              </w:rPr>
            </w:pPr>
            <w:r w:rsidRPr="008E46C2">
              <w:rPr>
                <w:rFonts w:ascii="Century Gothic" w:hAnsi="Century Gothic"/>
                <w:b/>
                <w:bCs/>
                <w:sz w:val="20"/>
                <w:szCs w:val="20"/>
              </w:rPr>
              <w:t>4.833</w:t>
            </w:r>
          </w:p>
        </w:tc>
      </w:tr>
    </w:tbl>
    <w:p w14:paraId="4CAF2587"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Bron: provinciaal vestigingenregister 2022</w:t>
      </w:r>
    </w:p>
    <w:p w14:paraId="763F7B77"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 </w:t>
      </w:r>
      <w:proofErr w:type="spellStart"/>
      <w:r w:rsidRPr="008E46C2">
        <w:rPr>
          <w:rFonts w:ascii="Century Gothic" w:hAnsi="Century Gothic"/>
          <w:sz w:val="20"/>
          <w:szCs w:val="20"/>
        </w:rPr>
        <w:t>wp</w:t>
      </w:r>
      <w:proofErr w:type="spellEnd"/>
      <w:r w:rsidRPr="008E46C2">
        <w:rPr>
          <w:rFonts w:ascii="Century Gothic" w:hAnsi="Century Gothic"/>
          <w:sz w:val="20"/>
          <w:szCs w:val="20"/>
        </w:rPr>
        <w:t xml:space="preserve"> = werkzame personen</w:t>
      </w:r>
    </w:p>
    <w:p w14:paraId="7C7072BF" w14:textId="77777777" w:rsidR="00FF4E44" w:rsidRPr="008E46C2" w:rsidRDefault="00FF4E44" w:rsidP="00B26AE6">
      <w:pPr>
        <w:pStyle w:val="Geenafstand"/>
        <w:spacing w:line="276" w:lineRule="auto"/>
        <w:rPr>
          <w:rFonts w:ascii="Century Gothic" w:hAnsi="Century Gothic"/>
          <w:sz w:val="20"/>
          <w:szCs w:val="20"/>
        </w:rPr>
      </w:pPr>
    </w:p>
    <w:p w14:paraId="00EF0699"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In totaal zijn deze bedrijven goed voor 18.046 banen. Wat opvalt is dat het grootbedrijf hier een grote rol speelt. Hier werkt namelijk bijna 27% van alle medewerkers. Bij de bedrijven met meer dan 1 maar minder dan 10 medewerkers werkt bijna een kwart (23%). Eenzelfde percentage (23%) werkt bij bedrijven met tussen de 10 en 50 medewerkers. Het grote aantal eenmanszaken / zzp-</w:t>
      </w:r>
      <w:proofErr w:type="spellStart"/>
      <w:r w:rsidRPr="008E46C2">
        <w:rPr>
          <w:rFonts w:ascii="Century Gothic" w:hAnsi="Century Gothic"/>
          <w:sz w:val="20"/>
          <w:szCs w:val="20"/>
        </w:rPr>
        <w:t>ers</w:t>
      </w:r>
      <w:proofErr w:type="spellEnd"/>
      <w:r w:rsidRPr="008E46C2">
        <w:rPr>
          <w:rFonts w:ascii="Century Gothic" w:hAnsi="Century Gothic"/>
          <w:sz w:val="20"/>
          <w:szCs w:val="20"/>
        </w:rPr>
        <w:t xml:space="preserve"> is goed voor ‘slechts’ 15% van alle banen.  </w:t>
      </w:r>
    </w:p>
    <w:p w14:paraId="6CDCBCC6" w14:textId="77777777" w:rsidR="00FF4E44" w:rsidRPr="008E46C2" w:rsidRDefault="00FF4E44" w:rsidP="00B26AE6">
      <w:pPr>
        <w:pStyle w:val="Geenafstand"/>
        <w:spacing w:line="276" w:lineRule="auto"/>
        <w:rPr>
          <w:rFonts w:ascii="Century Gothic" w:hAnsi="Century Gothic"/>
          <w:sz w:val="20"/>
          <w:szCs w:val="20"/>
        </w:rPr>
      </w:pPr>
    </w:p>
    <w:p w14:paraId="6B42E3AD"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Wel moet hier worden opgemerkt dat veel bedrijven, vooral binnen de agribusiness, gebruik maken van de inzet van seizoenarbeiders. Deze zijn echter slechts gedeeltelijk opgenomen in de gegevens zoals die worden verzameld in het kader van het provinciaal vestigingenregister.</w:t>
      </w:r>
    </w:p>
    <w:p w14:paraId="002550DF" w14:textId="77777777" w:rsidR="00FF4E44" w:rsidRPr="008E46C2" w:rsidRDefault="00FF4E44" w:rsidP="00B26AE6">
      <w:pPr>
        <w:pStyle w:val="Geenafstand"/>
        <w:spacing w:line="276" w:lineRule="auto"/>
        <w:rPr>
          <w:rFonts w:ascii="Century Gothic" w:hAnsi="Century Gothic"/>
          <w:sz w:val="20"/>
          <w:szCs w:val="20"/>
        </w:rPr>
      </w:pPr>
    </w:p>
    <w:p w14:paraId="1F0D6170" w14:textId="504287E7" w:rsidR="00F341B5"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De meeste bedrijven zijn actief in de sectoren bouw (31%) en zakelijke dienstverlening (21%), gevolgd door overige dienstverlening, landbouw en detailhandel met ieder zo’n 10%. Op zich niet zo verwonderlijk omdat verhoudingsgewijs veel zzp-</w:t>
      </w:r>
      <w:proofErr w:type="spellStart"/>
      <w:r w:rsidRPr="008E46C2">
        <w:rPr>
          <w:rFonts w:ascii="Century Gothic" w:hAnsi="Century Gothic"/>
          <w:sz w:val="20"/>
          <w:szCs w:val="20"/>
        </w:rPr>
        <w:t>ers</w:t>
      </w:r>
      <w:proofErr w:type="spellEnd"/>
      <w:r w:rsidRPr="008E46C2">
        <w:rPr>
          <w:rFonts w:ascii="Century Gothic" w:hAnsi="Century Gothic"/>
          <w:sz w:val="20"/>
          <w:szCs w:val="20"/>
        </w:rPr>
        <w:t xml:space="preserve"> werkzaam zijn in de zakelijke dienstverlening en de bouw. </w:t>
      </w:r>
      <w:bookmarkStart w:id="15" w:name="_Hlk126147514"/>
    </w:p>
    <w:p w14:paraId="21870BEF" w14:textId="77777777" w:rsidR="00F341B5" w:rsidRPr="008E46C2" w:rsidRDefault="00F341B5" w:rsidP="00B26AE6">
      <w:pPr>
        <w:pStyle w:val="Geenafstand"/>
        <w:spacing w:line="276" w:lineRule="auto"/>
        <w:rPr>
          <w:rFonts w:ascii="Century Gothic" w:hAnsi="Century Gothic"/>
          <w:sz w:val="20"/>
          <w:szCs w:val="20"/>
        </w:rPr>
      </w:pPr>
      <w:bookmarkStart w:id="16" w:name="_Hlk147908418"/>
    </w:p>
    <w:p w14:paraId="1645A3F6" w14:textId="29AC9A74" w:rsidR="00B23FD3" w:rsidRPr="008E46C2" w:rsidRDefault="00B23FD3" w:rsidP="00B23FD3">
      <w:pPr>
        <w:pStyle w:val="Bijschrift"/>
        <w:keepNext/>
      </w:pPr>
      <w:r w:rsidRPr="008E46C2">
        <w:t xml:space="preserve">Tabel </w:t>
      </w:r>
      <w:r w:rsidR="003B3023">
        <w:fldChar w:fldCharType="begin"/>
      </w:r>
      <w:r w:rsidR="003B3023">
        <w:instrText xml:space="preserve"> SEQ Tabel \* ARABIC </w:instrText>
      </w:r>
      <w:r w:rsidR="003B3023">
        <w:fldChar w:fldCharType="separate"/>
      </w:r>
      <w:r w:rsidR="00701DD3">
        <w:rPr>
          <w:noProof/>
        </w:rPr>
        <w:t>2</w:t>
      </w:r>
      <w:r w:rsidR="003B3023">
        <w:rPr>
          <w:noProof/>
        </w:rPr>
        <w:fldChar w:fldCharType="end"/>
      </w:r>
      <w:r w:rsidRPr="008E46C2">
        <w:t>: Statistieken sectoren aantal banen en bedrijven</w:t>
      </w:r>
    </w:p>
    <w:tbl>
      <w:tblPr>
        <w:tblStyle w:val="Tabelraster"/>
        <w:tblW w:w="0" w:type="auto"/>
        <w:tblLook w:val="04A0" w:firstRow="1" w:lastRow="0" w:firstColumn="1" w:lastColumn="0" w:noHBand="0" w:noVBand="1"/>
        <w:tblCaption w:val="Tabel 2: Statistieken sectoren aantal banen en bedrijven"/>
        <w:tblDescription w:val="Statistieken aantal banen en bedrijven in verschillende sectoren"/>
      </w:tblPr>
      <w:tblGrid>
        <w:gridCol w:w="4106"/>
        <w:gridCol w:w="2552"/>
        <w:gridCol w:w="2358"/>
      </w:tblGrid>
      <w:tr w:rsidR="00FF4E44" w:rsidRPr="008E46C2" w14:paraId="14679FE4" w14:textId="77777777" w:rsidTr="00B23FD3">
        <w:trPr>
          <w:cantSplit/>
          <w:tblHeader/>
        </w:trPr>
        <w:tc>
          <w:tcPr>
            <w:tcW w:w="4106" w:type="dxa"/>
          </w:tcPr>
          <w:p w14:paraId="41BF9C39" w14:textId="77777777" w:rsidR="00FF4E44" w:rsidRPr="008E46C2" w:rsidRDefault="00FF4E44" w:rsidP="00B26AE6">
            <w:pPr>
              <w:pStyle w:val="Geenafstand"/>
              <w:spacing w:line="276" w:lineRule="auto"/>
              <w:rPr>
                <w:rFonts w:ascii="Century Gothic" w:hAnsi="Century Gothic"/>
                <w:b/>
                <w:bCs/>
                <w:sz w:val="20"/>
                <w:szCs w:val="20"/>
              </w:rPr>
            </w:pPr>
            <w:r w:rsidRPr="008E46C2">
              <w:rPr>
                <w:rFonts w:ascii="Century Gothic" w:hAnsi="Century Gothic"/>
                <w:b/>
                <w:bCs/>
                <w:sz w:val="20"/>
                <w:szCs w:val="20"/>
              </w:rPr>
              <w:t>Sector</w:t>
            </w:r>
          </w:p>
        </w:tc>
        <w:tc>
          <w:tcPr>
            <w:tcW w:w="2552" w:type="dxa"/>
          </w:tcPr>
          <w:p w14:paraId="6ED91138" w14:textId="77777777" w:rsidR="00FF4E44" w:rsidRPr="008E46C2" w:rsidRDefault="00FF4E44" w:rsidP="00185BC8">
            <w:pPr>
              <w:pStyle w:val="Geenafstand"/>
              <w:spacing w:line="276" w:lineRule="auto"/>
              <w:jc w:val="center"/>
              <w:rPr>
                <w:rFonts w:ascii="Century Gothic" w:hAnsi="Century Gothic"/>
                <w:b/>
                <w:bCs/>
                <w:sz w:val="20"/>
                <w:szCs w:val="20"/>
              </w:rPr>
            </w:pPr>
            <w:r w:rsidRPr="008E46C2">
              <w:rPr>
                <w:rFonts w:ascii="Century Gothic" w:hAnsi="Century Gothic"/>
                <w:b/>
                <w:bCs/>
                <w:sz w:val="20"/>
                <w:szCs w:val="20"/>
              </w:rPr>
              <w:t>Aantal banen</w:t>
            </w:r>
          </w:p>
        </w:tc>
        <w:tc>
          <w:tcPr>
            <w:tcW w:w="2358" w:type="dxa"/>
          </w:tcPr>
          <w:p w14:paraId="18767B5F" w14:textId="77777777" w:rsidR="00FF4E44" w:rsidRPr="008E46C2" w:rsidRDefault="00FF4E44" w:rsidP="00185BC8">
            <w:pPr>
              <w:pStyle w:val="Geenafstand"/>
              <w:spacing w:line="276" w:lineRule="auto"/>
              <w:jc w:val="center"/>
              <w:rPr>
                <w:rFonts w:ascii="Century Gothic" w:hAnsi="Century Gothic"/>
                <w:b/>
                <w:bCs/>
                <w:sz w:val="20"/>
                <w:szCs w:val="20"/>
              </w:rPr>
            </w:pPr>
            <w:r w:rsidRPr="008E46C2">
              <w:rPr>
                <w:rFonts w:ascii="Century Gothic" w:hAnsi="Century Gothic"/>
                <w:b/>
                <w:bCs/>
                <w:sz w:val="20"/>
                <w:szCs w:val="20"/>
              </w:rPr>
              <w:t>Aantal bedrijven</w:t>
            </w:r>
          </w:p>
        </w:tc>
      </w:tr>
      <w:tr w:rsidR="00FF4E44" w:rsidRPr="008E46C2" w14:paraId="5F8EFEAD" w14:textId="77777777" w:rsidTr="002E529B">
        <w:tc>
          <w:tcPr>
            <w:tcW w:w="4106" w:type="dxa"/>
          </w:tcPr>
          <w:p w14:paraId="666DA007"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Bouw</w:t>
            </w:r>
          </w:p>
        </w:tc>
        <w:tc>
          <w:tcPr>
            <w:tcW w:w="2552" w:type="dxa"/>
          </w:tcPr>
          <w:p w14:paraId="16A12136"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1.969</w:t>
            </w:r>
          </w:p>
        </w:tc>
        <w:tc>
          <w:tcPr>
            <w:tcW w:w="2358" w:type="dxa"/>
          </w:tcPr>
          <w:p w14:paraId="3E83C0FA"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1.509</w:t>
            </w:r>
          </w:p>
        </w:tc>
      </w:tr>
      <w:tr w:rsidR="00FF4E44" w:rsidRPr="008E46C2" w14:paraId="3EAAFF1D" w14:textId="77777777" w:rsidTr="002E529B">
        <w:tc>
          <w:tcPr>
            <w:tcW w:w="4106" w:type="dxa"/>
          </w:tcPr>
          <w:p w14:paraId="0BCD141C"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Detailhandel</w:t>
            </w:r>
          </w:p>
        </w:tc>
        <w:tc>
          <w:tcPr>
            <w:tcW w:w="2552" w:type="dxa"/>
          </w:tcPr>
          <w:p w14:paraId="558920CE"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1.234</w:t>
            </w:r>
          </w:p>
        </w:tc>
        <w:tc>
          <w:tcPr>
            <w:tcW w:w="2358" w:type="dxa"/>
          </w:tcPr>
          <w:p w14:paraId="08BC663E"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459</w:t>
            </w:r>
          </w:p>
        </w:tc>
      </w:tr>
      <w:tr w:rsidR="00FF4E44" w:rsidRPr="008E46C2" w14:paraId="27BC673B" w14:textId="77777777" w:rsidTr="002E529B">
        <w:tc>
          <w:tcPr>
            <w:tcW w:w="4106" w:type="dxa"/>
          </w:tcPr>
          <w:p w14:paraId="4109C3EB"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Financiële dienstverlening</w:t>
            </w:r>
          </w:p>
        </w:tc>
        <w:tc>
          <w:tcPr>
            <w:tcW w:w="2552" w:type="dxa"/>
          </w:tcPr>
          <w:p w14:paraId="2EADD3AE"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177</w:t>
            </w:r>
          </w:p>
        </w:tc>
        <w:tc>
          <w:tcPr>
            <w:tcW w:w="2358" w:type="dxa"/>
          </w:tcPr>
          <w:p w14:paraId="5D9E94B9"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50</w:t>
            </w:r>
          </w:p>
        </w:tc>
      </w:tr>
      <w:tr w:rsidR="00FF4E44" w:rsidRPr="008E46C2" w14:paraId="77530233" w14:textId="77777777" w:rsidTr="002E529B">
        <w:tc>
          <w:tcPr>
            <w:tcW w:w="4106" w:type="dxa"/>
          </w:tcPr>
          <w:p w14:paraId="01D11D1A"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Groothandel</w:t>
            </w:r>
          </w:p>
        </w:tc>
        <w:tc>
          <w:tcPr>
            <w:tcW w:w="2552" w:type="dxa"/>
          </w:tcPr>
          <w:p w14:paraId="4E5619AE"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1.470</w:t>
            </w:r>
          </w:p>
        </w:tc>
        <w:tc>
          <w:tcPr>
            <w:tcW w:w="2358" w:type="dxa"/>
          </w:tcPr>
          <w:p w14:paraId="5823FAA2"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315</w:t>
            </w:r>
          </w:p>
        </w:tc>
      </w:tr>
      <w:tr w:rsidR="00FF4E44" w:rsidRPr="008E46C2" w14:paraId="7BA63779" w14:textId="77777777" w:rsidTr="002E529B">
        <w:tc>
          <w:tcPr>
            <w:tcW w:w="4106" w:type="dxa"/>
          </w:tcPr>
          <w:p w14:paraId="46884734" w14:textId="1964AFF9"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Horeca</w:t>
            </w:r>
            <w:r w:rsidR="009C3376">
              <w:rPr>
                <w:rFonts w:ascii="Century Gothic" w:hAnsi="Century Gothic"/>
                <w:sz w:val="20"/>
                <w:szCs w:val="20"/>
              </w:rPr>
              <w:t xml:space="preserve"> en R&amp;T</w:t>
            </w:r>
          </w:p>
        </w:tc>
        <w:tc>
          <w:tcPr>
            <w:tcW w:w="2552" w:type="dxa"/>
          </w:tcPr>
          <w:p w14:paraId="75206649"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876</w:t>
            </w:r>
          </w:p>
        </w:tc>
        <w:tc>
          <w:tcPr>
            <w:tcW w:w="2358" w:type="dxa"/>
          </w:tcPr>
          <w:p w14:paraId="7700FAE6"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222</w:t>
            </w:r>
          </w:p>
        </w:tc>
      </w:tr>
      <w:tr w:rsidR="00FF4E44" w:rsidRPr="008E46C2" w14:paraId="64490823" w14:textId="77777777" w:rsidTr="002E529B">
        <w:tc>
          <w:tcPr>
            <w:tcW w:w="4106" w:type="dxa"/>
          </w:tcPr>
          <w:p w14:paraId="32AB08C8"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ICT</w:t>
            </w:r>
          </w:p>
        </w:tc>
        <w:tc>
          <w:tcPr>
            <w:tcW w:w="2552" w:type="dxa"/>
          </w:tcPr>
          <w:p w14:paraId="667CA2D1"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166</w:t>
            </w:r>
          </w:p>
        </w:tc>
        <w:tc>
          <w:tcPr>
            <w:tcW w:w="2358" w:type="dxa"/>
          </w:tcPr>
          <w:p w14:paraId="567F14AD"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151</w:t>
            </w:r>
          </w:p>
        </w:tc>
      </w:tr>
      <w:tr w:rsidR="00FF4E44" w:rsidRPr="008E46C2" w14:paraId="2FE63DD7" w14:textId="77777777" w:rsidTr="002E529B">
        <w:tc>
          <w:tcPr>
            <w:tcW w:w="4106" w:type="dxa"/>
          </w:tcPr>
          <w:p w14:paraId="60CA1801"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Industrie en nutsbedrijven</w:t>
            </w:r>
          </w:p>
        </w:tc>
        <w:tc>
          <w:tcPr>
            <w:tcW w:w="2552" w:type="dxa"/>
          </w:tcPr>
          <w:p w14:paraId="4407D0C7"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3.259</w:t>
            </w:r>
          </w:p>
        </w:tc>
        <w:tc>
          <w:tcPr>
            <w:tcW w:w="2358" w:type="dxa"/>
          </w:tcPr>
          <w:p w14:paraId="7AE14A24"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234</w:t>
            </w:r>
          </w:p>
        </w:tc>
      </w:tr>
      <w:tr w:rsidR="00FF4E44" w:rsidRPr="008E46C2" w14:paraId="6F24C830" w14:textId="77777777" w:rsidTr="002E529B">
        <w:tc>
          <w:tcPr>
            <w:tcW w:w="4106" w:type="dxa"/>
          </w:tcPr>
          <w:p w14:paraId="2EDF3733"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Landbouw en visserij</w:t>
            </w:r>
          </w:p>
        </w:tc>
        <w:tc>
          <w:tcPr>
            <w:tcW w:w="2552" w:type="dxa"/>
          </w:tcPr>
          <w:p w14:paraId="44556E0D"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1.240</w:t>
            </w:r>
          </w:p>
        </w:tc>
        <w:tc>
          <w:tcPr>
            <w:tcW w:w="2358" w:type="dxa"/>
          </w:tcPr>
          <w:p w14:paraId="1C6BD05A"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436</w:t>
            </w:r>
          </w:p>
        </w:tc>
      </w:tr>
      <w:tr w:rsidR="00FF4E44" w:rsidRPr="008E46C2" w14:paraId="15AA34DE" w14:textId="77777777" w:rsidTr="002E529B">
        <w:tc>
          <w:tcPr>
            <w:tcW w:w="4106" w:type="dxa"/>
          </w:tcPr>
          <w:p w14:paraId="7120BBD1"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Onderwijs</w:t>
            </w:r>
          </w:p>
        </w:tc>
        <w:tc>
          <w:tcPr>
            <w:tcW w:w="2552" w:type="dxa"/>
          </w:tcPr>
          <w:p w14:paraId="0FD22DCD"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1.203</w:t>
            </w:r>
          </w:p>
        </w:tc>
        <w:tc>
          <w:tcPr>
            <w:tcW w:w="2358" w:type="dxa"/>
          </w:tcPr>
          <w:p w14:paraId="0D33C21B"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218</w:t>
            </w:r>
          </w:p>
        </w:tc>
      </w:tr>
      <w:tr w:rsidR="00FF4E44" w:rsidRPr="008E46C2" w14:paraId="6BE7CF86" w14:textId="77777777" w:rsidTr="002E529B">
        <w:tc>
          <w:tcPr>
            <w:tcW w:w="4106" w:type="dxa"/>
          </w:tcPr>
          <w:p w14:paraId="3DBADED2"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Openbaar bestuur</w:t>
            </w:r>
          </w:p>
        </w:tc>
        <w:tc>
          <w:tcPr>
            <w:tcW w:w="2552" w:type="dxa"/>
          </w:tcPr>
          <w:p w14:paraId="450304A4"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519</w:t>
            </w:r>
          </w:p>
        </w:tc>
        <w:tc>
          <w:tcPr>
            <w:tcW w:w="2358" w:type="dxa"/>
          </w:tcPr>
          <w:p w14:paraId="1FD5E611"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5</w:t>
            </w:r>
          </w:p>
        </w:tc>
      </w:tr>
      <w:tr w:rsidR="00FF4E44" w:rsidRPr="008E46C2" w14:paraId="40ACD727" w14:textId="77777777" w:rsidTr="002E529B">
        <w:tc>
          <w:tcPr>
            <w:tcW w:w="4106" w:type="dxa"/>
          </w:tcPr>
          <w:p w14:paraId="37112E1C"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Overige dienstverlening</w:t>
            </w:r>
          </w:p>
        </w:tc>
        <w:tc>
          <w:tcPr>
            <w:tcW w:w="2552" w:type="dxa"/>
          </w:tcPr>
          <w:p w14:paraId="2922A757"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1.329</w:t>
            </w:r>
          </w:p>
        </w:tc>
        <w:tc>
          <w:tcPr>
            <w:tcW w:w="2358" w:type="dxa"/>
          </w:tcPr>
          <w:p w14:paraId="317A6CCE"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479</w:t>
            </w:r>
          </w:p>
        </w:tc>
      </w:tr>
      <w:tr w:rsidR="00FF4E44" w:rsidRPr="008E46C2" w14:paraId="748E338D" w14:textId="77777777" w:rsidTr="002E529B">
        <w:tc>
          <w:tcPr>
            <w:tcW w:w="4106" w:type="dxa"/>
          </w:tcPr>
          <w:p w14:paraId="41C6D579"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Vervoer en opslag</w:t>
            </w:r>
          </w:p>
        </w:tc>
        <w:tc>
          <w:tcPr>
            <w:tcW w:w="2552" w:type="dxa"/>
          </w:tcPr>
          <w:p w14:paraId="03F868CA"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328</w:t>
            </w:r>
          </w:p>
        </w:tc>
        <w:tc>
          <w:tcPr>
            <w:tcW w:w="2358" w:type="dxa"/>
          </w:tcPr>
          <w:p w14:paraId="6BD8BB16"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95</w:t>
            </w:r>
          </w:p>
        </w:tc>
      </w:tr>
      <w:tr w:rsidR="00FF4E44" w:rsidRPr="008E46C2" w14:paraId="7F00AAF8" w14:textId="77777777" w:rsidTr="002E529B">
        <w:tc>
          <w:tcPr>
            <w:tcW w:w="4106" w:type="dxa"/>
          </w:tcPr>
          <w:p w14:paraId="0E5C8C1B"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Zakelijke dienstverlening</w:t>
            </w:r>
          </w:p>
        </w:tc>
        <w:tc>
          <w:tcPr>
            <w:tcW w:w="2552" w:type="dxa"/>
          </w:tcPr>
          <w:p w14:paraId="0F77A03C"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2.694</w:t>
            </w:r>
          </w:p>
        </w:tc>
        <w:tc>
          <w:tcPr>
            <w:tcW w:w="2358" w:type="dxa"/>
          </w:tcPr>
          <w:p w14:paraId="7B4AC8A7"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1.011</w:t>
            </w:r>
          </w:p>
        </w:tc>
      </w:tr>
      <w:tr w:rsidR="00FF4E44" w:rsidRPr="008E46C2" w14:paraId="6285C6CF" w14:textId="77777777" w:rsidTr="002E529B">
        <w:tc>
          <w:tcPr>
            <w:tcW w:w="4106" w:type="dxa"/>
          </w:tcPr>
          <w:p w14:paraId="57ABF97B"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Zorg</w:t>
            </w:r>
          </w:p>
        </w:tc>
        <w:tc>
          <w:tcPr>
            <w:tcW w:w="2552" w:type="dxa"/>
          </w:tcPr>
          <w:p w14:paraId="7B8EDA97"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2.217</w:t>
            </w:r>
          </w:p>
        </w:tc>
        <w:tc>
          <w:tcPr>
            <w:tcW w:w="2358" w:type="dxa"/>
          </w:tcPr>
          <w:p w14:paraId="3264DD2D" w14:textId="77777777" w:rsidR="00FF4E44" w:rsidRPr="008E46C2" w:rsidRDefault="00FF4E44" w:rsidP="00185BC8">
            <w:pPr>
              <w:pStyle w:val="Geenafstand"/>
              <w:spacing w:line="276" w:lineRule="auto"/>
              <w:jc w:val="center"/>
              <w:rPr>
                <w:rFonts w:ascii="Century Gothic" w:hAnsi="Century Gothic"/>
                <w:sz w:val="20"/>
                <w:szCs w:val="20"/>
              </w:rPr>
            </w:pPr>
            <w:r w:rsidRPr="008E46C2">
              <w:rPr>
                <w:rFonts w:ascii="Century Gothic" w:hAnsi="Century Gothic"/>
                <w:sz w:val="20"/>
                <w:szCs w:val="20"/>
              </w:rPr>
              <w:t>404</w:t>
            </w:r>
          </w:p>
        </w:tc>
      </w:tr>
      <w:tr w:rsidR="00FF4E44" w:rsidRPr="008E46C2" w14:paraId="0E135501" w14:textId="77777777" w:rsidTr="002E529B">
        <w:tc>
          <w:tcPr>
            <w:tcW w:w="4106" w:type="dxa"/>
          </w:tcPr>
          <w:p w14:paraId="4128EDA2" w14:textId="77777777" w:rsidR="00FF4E44" w:rsidRPr="008E46C2" w:rsidRDefault="00FF4E44" w:rsidP="00B26AE6">
            <w:pPr>
              <w:pStyle w:val="Geenafstand"/>
              <w:spacing w:line="276" w:lineRule="auto"/>
              <w:rPr>
                <w:rFonts w:ascii="Century Gothic" w:hAnsi="Century Gothic"/>
                <w:b/>
                <w:bCs/>
                <w:sz w:val="20"/>
                <w:szCs w:val="20"/>
              </w:rPr>
            </w:pPr>
            <w:r w:rsidRPr="008E46C2">
              <w:rPr>
                <w:rFonts w:ascii="Century Gothic" w:hAnsi="Century Gothic"/>
                <w:b/>
                <w:bCs/>
                <w:sz w:val="20"/>
                <w:szCs w:val="20"/>
              </w:rPr>
              <w:t>Totaal</w:t>
            </w:r>
          </w:p>
        </w:tc>
        <w:tc>
          <w:tcPr>
            <w:tcW w:w="2552" w:type="dxa"/>
          </w:tcPr>
          <w:p w14:paraId="5A31320C" w14:textId="77777777" w:rsidR="00FF4E44" w:rsidRPr="008E46C2" w:rsidRDefault="00FF4E44" w:rsidP="00185BC8">
            <w:pPr>
              <w:pStyle w:val="Geenafstand"/>
              <w:spacing w:line="276" w:lineRule="auto"/>
              <w:jc w:val="center"/>
              <w:rPr>
                <w:rFonts w:ascii="Century Gothic" w:hAnsi="Century Gothic"/>
                <w:b/>
                <w:bCs/>
                <w:sz w:val="20"/>
                <w:szCs w:val="20"/>
              </w:rPr>
            </w:pPr>
            <w:r w:rsidRPr="008E46C2">
              <w:rPr>
                <w:rFonts w:ascii="Century Gothic" w:hAnsi="Century Gothic"/>
                <w:b/>
                <w:bCs/>
                <w:sz w:val="20"/>
                <w:szCs w:val="20"/>
              </w:rPr>
              <w:t>18.046</w:t>
            </w:r>
          </w:p>
        </w:tc>
        <w:tc>
          <w:tcPr>
            <w:tcW w:w="2358" w:type="dxa"/>
          </w:tcPr>
          <w:p w14:paraId="2C59DA2A" w14:textId="77777777" w:rsidR="00FF4E44" w:rsidRPr="008E46C2" w:rsidRDefault="00FF4E44" w:rsidP="00185BC8">
            <w:pPr>
              <w:pStyle w:val="Geenafstand"/>
              <w:spacing w:line="276" w:lineRule="auto"/>
              <w:jc w:val="center"/>
              <w:rPr>
                <w:rFonts w:ascii="Century Gothic" w:hAnsi="Century Gothic"/>
                <w:b/>
                <w:bCs/>
                <w:sz w:val="20"/>
                <w:szCs w:val="20"/>
              </w:rPr>
            </w:pPr>
            <w:r w:rsidRPr="008E46C2">
              <w:rPr>
                <w:rFonts w:ascii="Century Gothic" w:hAnsi="Century Gothic"/>
                <w:b/>
                <w:bCs/>
                <w:sz w:val="20"/>
                <w:szCs w:val="20"/>
              </w:rPr>
              <w:t>4.833</w:t>
            </w:r>
          </w:p>
        </w:tc>
      </w:tr>
    </w:tbl>
    <w:p w14:paraId="16B0AF61"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Bron: provinciaal vestigingenregister 2022</w:t>
      </w:r>
    </w:p>
    <w:bookmarkEnd w:id="15"/>
    <w:bookmarkEnd w:id="16"/>
    <w:p w14:paraId="1344CF91" w14:textId="77777777" w:rsidR="00FF4E44" w:rsidRPr="008E46C2" w:rsidRDefault="00FF4E44" w:rsidP="00B26AE6">
      <w:pPr>
        <w:pStyle w:val="Geenafstand"/>
        <w:spacing w:line="276" w:lineRule="auto"/>
        <w:rPr>
          <w:rFonts w:ascii="Century Gothic" w:hAnsi="Century Gothic"/>
          <w:sz w:val="20"/>
          <w:szCs w:val="20"/>
        </w:rPr>
      </w:pPr>
    </w:p>
    <w:p w14:paraId="51DBB169" w14:textId="77777777" w:rsidR="00FF4E44" w:rsidRPr="008E46C2" w:rsidRDefault="00FF4E44" w:rsidP="00B26AE6">
      <w:pPr>
        <w:pStyle w:val="Geenafstand"/>
        <w:spacing w:line="276" w:lineRule="auto"/>
        <w:rPr>
          <w:rFonts w:ascii="Century Gothic" w:hAnsi="Century Gothic"/>
        </w:rPr>
      </w:pPr>
      <w:r w:rsidRPr="008E46C2">
        <w:rPr>
          <w:rFonts w:ascii="Century Gothic" w:hAnsi="Century Gothic"/>
          <w:sz w:val="20"/>
          <w:szCs w:val="20"/>
        </w:rPr>
        <w:lastRenderedPageBreak/>
        <w:t>Het is gezien de bedrijfsgrootte van deze bedrijven niet verwonderlijk dat de meeste banen vallen binnen de sector industrie, namelijk 18%. Hierna volgen de sector zakelijke dienstverlening met 15%, de zorg met 12% en de bouw met 11%.</w:t>
      </w:r>
      <w:r w:rsidRPr="008E46C2">
        <w:rPr>
          <w:rFonts w:ascii="Century Gothic" w:hAnsi="Century Gothic"/>
        </w:rPr>
        <w:t xml:space="preserve"> </w:t>
      </w:r>
    </w:p>
    <w:p w14:paraId="59DED7EC" w14:textId="77777777" w:rsidR="00F341B5" w:rsidRPr="008E46C2" w:rsidRDefault="00F341B5" w:rsidP="00B26AE6">
      <w:pPr>
        <w:pStyle w:val="Geenafstand"/>
        <w:spacing w:line="276" w:lineRule="auto"/>
        <w:rPr>
          <w:rFonts w:ascii="Century Gothic" w:hAnsi="Century Gothic"/>
        </w:rPr>
      </w:pPr>
    </w:p>
    <w:p w14:paraId="3A08A1C5" w14:textId="1A1B5F7C" w:rsidR="00FF4E44" w:rsidRPr="008E46C2" w:rsidRDefault="00FF4E44" w:rsidP="00BC1563">
      <w:pPr>
        <w:pStyle w:val="Kop2"/>
      </w:pPr>
      <w:bookmarkStart w:id="17" w:name="_Toc147306524"/>
      <w:r w:rsidRPr="008E46C2">
        <w:t>Specifieke USP’s:</w:t>
      </w:r>
      <w:bookmarkEnd w:id="17"/>
    </w:p>
    <w:p w14:paraId="7832D582" w14:textId="17B3E645"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Als je keuzes wilt maken moet je naast goed inzicht in je eigen DNA</w:t>
      </w:r>
      <w:r w:rsidR="004C508A" w:rsidRPr="008E46C2">
        <w:rPr>
          <w:rFonts w:ascii="Century Gothic" w:hAnsi="Century Gothic"/>
          <w:sz w:val="20"/>
          <w:szCs w:val="20"/>
        </w:rPr>
        <w:t>,</w:t>
      </w:r>
      <w:r w:rsidRPr="008E46C2">
        <w:rPr>
          <w:rFonts w:ascii="Century Gothic" w:hAnsi="Century Gothic"/>
          <w:sz w:val="20"/>
          <w:szCs w:val="20"/>
        </w:rPr>
        <w:t xml:space="preserve"> ook inzicht hebben in je economische Unique </w:t>
      </w:r>
      <w:proofErr w:type="spellStart"/>
      <w:r w:rsidRPr="008E46C2">
        <w:rPr>
          <w:rFonts w:ascii="Century Gothic" w:hAnsi="Century Gothic"/>
          <w:sz w:val="20"/>
          <w:szCs w:val="20"/>
        </w:rPr>
        <w:t>Selling</w:t>
      </w:r>
      <w:proofErr w:type="spellEnd"/>
      <w:r w:rsidRPr="008E46C2">
        <w:rPr>
          <w:rFonts w:ascii="Century Gothic" w:hAnsi="Century Gothic"/>
          <w:sz w:val="20"/>
          <w:szCs w:val="20"/>
        </w:rPr>
        <w:t xml:space="preserve"> Points (USP’s). Dit betekent lang niet altijd dat de meeste bedrijven of de meeste werkgelegenheid hieraan te relateren valt, maar het zijn wel groeibriljantjes die de economische ontwikkeling kunnen versterken en kansen bieden. </w:t>
      </w:r>
    </w:p>
    <w:p w14:paraId="5135DF5A" w14:textId="77777777" w:rsidR="00FF4E44" w:rsidRPr="008E46C2" w:rsidRDefault="00FF4E44" w:rsidP="00B26AE6">
      <w:pPr>
        <w:pStyle w:val="Geenafstand"/>
        <w:spacing w:line="276" w:lineRule="auto"/>
        <w:rPr>
          <w:rFonts w:ascii="Century Gothic" w:hAnsi="Century Gothic"/>
        </w:rPr>
      </w:pPr>
    </w:p>
    <w:p w14:paraId="1AC654BE" w14:textId="4AD5F5BC" w:rsidR="00FF4E44" w:rsidRPr="008E46C2" w:rsidRDefault="002417CA" w:rsidP="00E87AD0">
      <w:pPr>
        <w:pStyle w:val="Kop3"/>
      </w:pPr>
      <w:bookmarkStart w:id="18" w:name="_Toc147306525"/>
      <w:r w:rsidRPr="008E46C2">
        <w:t xml:space="preserve">1 - </w:t>
      </w:r>
      <w:proofErr w:type="spellStart"/>
      <w:r w:rsidR="00FF4E44" w:rsidRPr="008E46C2">
        <w:t>Seed</w:t>
      </w:r>
      <w:proofErr w:type="spellEnd"/>
      <w:r w:rsidR="00FF4E44" w:rsidRPr="008E46C2">
        <w:t xml:space="preserve"> Valley: uniek ecosysteem</w:t>
      </w:r>
      <w:bookmarkEnd w:id="18"/>
    </w:p>
    <w:p w14:paraId="45ADB6B8" w14:textId="77777777" w:rsidR="00FF4E44" w:rsidRPr="008E46C2" w:rsidRDefault="00FF4E44" w:rsidP="00B26AE6">
      <w:pPr>
        <w:pStyle w:val="Geenafstand"/>
        <w:spacing w:line="276" w:lineRule="auto"/>
        <w:rPr>
          <w:rFonts w:ascii="Century Gothic" w:hAnsi="Century Gothic"/>
          <w:sz w:val="20"/>
          <w:szCs w:val="20"/>
        </w:rPr>
      </w:pPr>
      <w:proofErr w:type="spellStart"/>
      <w:r w:rsidRPr="008E46C2">
        <w:rPr>
          <w:rFonts w:ascii="Century Gothic" w:hAnsi="Century Gothic"/>
          <w:sz w:val="20"/>
          <w:szCs w:val="20"/>
        </w:rPr>
        <w:t>Seed</w:t>
      </w:r>
      <w:proofErr w:type="spellEnd"/>
      <w:r w:rsidRPr="008E46C2">
        <w:rPr>
          <w:rFonts w:ascii="Century Gothic" w:hAnsi="Century Gothic"/>
          <w:sz w:val="20"/>
          <w:szCs w:val="20"/>
        </w:rPr>
        <w:t xml:space="preserve"> Valley is een groep bedrijven in Noord-Holland Noord die samen het wereldwijde centrum van plantenveredelings- en zaadtechnologie vormen. Nederland is hierin toonaangevend. Tientallen bedrijven werken dagelijks aan de ontwikkeling van nieuwe groenten- en bloemenrassen. Het ecosysteem bestaat uit verschillende typen bedrijven:</w:t>
      </w:r>
    </w:p>
    <w:p w14:paraId="34478570" w14:textId="77777777" w:rsidR="00FF4E44" w:rsidRPr="008E46C2" w:rsidRDefault="00FF4E44" w:rsidP="00B26AE6">
      <w:pPr>
        <w:pStyle w:val="Geenafstand"/>
        <w:numPr>
          <w:ilvl w:val="0"/>
          <w:numId w:val="13"/>
        </w:numPr>
        <w:spacing w:line="276" w:lineRule="auto"/>
        <w:rPr>
          <w:rFonts w:ascii="Century Gothic" w:hAnsi="Century Gothic"/>
          <w:sz w:val="20"/>
          <w:szCs w:val="20"/>
        </w:rPr>
      </w:pPr>
      <w:r w:rsidRPr="008E46C2">
        <w:rPr>
          <w:rFonts w:ascii="Century Gothic" w:hAnsi="Century Gothic"/>
          <w:sz w:val="20"/>
          <w:szCs w:val="20"/>
        </w:rPr>
        <w:t>veredelingsbedrijven die nieuwe groente- en bloemenrassen ontwikkelen;</w:t>
      </w:r>
    </w:p>
    <w:p w14:paraId="36D6F64D" w14:textId="77777777" w:rsidR="00FF4E44" w:rsidRPr="008E46C2" w:rsidRDefault="00FF4E44" w:rsidP="00B26AE6">
      <w:pPr>
        <w:pStyle w:val="Geenafstand"/>
        <w:numPr>
          <w:ilvl w:val="0"/>
          <w:numId w:val="13"/>
        </w:numPr>
        <w:spacing w:line="276" w:lineRule="auto"/>
        <w:rPr>
          <w:rFonts w:ascii="Century Gothic" w:hAnsi="Century Gothic"/>
          <w:sz w:val="20"/>
          <w:szCs w:val="20"/>
        </w:rPr>
      </w:pPr>
      <w:r w:rsidRPr="008E46C2">
        <w:rPr>
          <w:rFonts w:ascii="Century Gothic" w:hAnsi="Century Gothic"/>
          <w:sz w:val="20"/>
          <w:szCs w:val="20"/>
        </w:rPr>
        <w:t>zaadtechnologiebedrijven die de kwaliteit van zaden verbeteren nadat ze geproduceerd zijn;</w:t>
      </w:r>
    </w:p>
    <w:p w14:paraId="6FB3AEED" w14:textId="77777777" w:rsidR="00FF4E44" w:rsidRPr="008E46C2" w:rsidRDefault="00FF4E44" w:rsidP="00B26AE6">
      <w:pPr>
        <w:pStyle w:val="Geenafstand"/>
        <w:numPr>
          <w:ilvl w:val="0"/>
          <w:numId w:val="13"/>
        </w:numPr>
        <w:spacing w:line="276" w:lineRule="auto"/>
        <w:rPr>
          <w:rFonts w:ascii="Century Gothic" w:hAnsi="Century Gothic"/>
          <w:sz w:val="20"/>
          <w:szCs w:val="20"/>
        </w:rPr>
      </w:pPr>
      <w:r w:rsidRPr="008E46C2">
        <w:rPr>
          <w:rFonts w:ascii="Century Gothic" w:hAnsi="Century Gothic"/>
          <w:sz w:val="20"/>
          <w:szCs w:val="20"/>
        </w:rPr>
        <w:t>plantenkwekerijen die jonge planten leveren aan telers en opkweekdiensten bieden voor zaad- en veredelingsbedrijven;</w:t>
      </w:r>
    </w:p>
    <w:p w14:paraId="5B4ABAD3" w14:textId="77777777" w:rsidR="00FF4E44" w:rsidRPr="008E46C2" w:rsidRDefault="00FF4E44" w:rsidP="00B26AE6">
      <w:pPr>
        <w:pStyle w:val="Geenafstand"/>
        <w:numPr>
          <w:ilvl w:val="0"/>
          <w:numId w:val="13"/>
        </w:numPr>
        <w:spacing w:line="276" w:lineRule="auto"/>
        <w:rPr>
          <w:rFonts w:ascii="Century Gothic" w:hAnsi="Century Gothic"/>
          <w:sz w:val="20"/>
          <w:szCs w:val="20"/>
        </w:rPr>
      </w:pPr>
      <w:r w:rsidRPr="008E46C2">
        <w:rPr>
          <w:rFonts w:ascii="Century Gothic" w:hAnsi="Century Gothic"/>
          <w:sz w:val="20"/>
          <w:szCs w:val="20"/>
        </w:rPr>
        <w:t>zaadhandel bedrijven die zaden importeren en exporteren over de hele wereld;</w:t>
      </w:r>
    </w:p>
    <w:p w14:paraId="50903EAC" w14:textId="77777777" w:rsidR="00EB3A78" w:rsidRPr="008E46C2" w:rsidRDefault="00FF4E44" w:rsidP="00EB3A78">
      <w:pPr>
        <w:pStyle w:val="Geenafstand"/>
        <w:numPr>
          <w:ilvl w:val="0"/>
          <w:numId w:val="13"/>
        </w:numPr>
        <w:spacing w:line="276" w:lineRule="auto"/>
        <w:rPr>
          <w:rFonts w:ascii="Century Gothic" w:hAnsi="Century Gothic"/>
          <w:sz w:val="20"/>
          <w:szCs w:val="20"/>
        </w:rPr>
      </w:pPr>
      <w:r w:rsidRPr="008E46C2">
        <w:rPr>
          <w:rFonts w:ascii="Century Gothic" w:hAnsi="Century Gothic"/>
          <w:sz w:val="20"/>
          <w:szCs w:val="20"/>
        </w:rPr>
        <w:t>onderzoeksfaciliteiten die laboratorium en onderzoeksdiensten bieden voor telers en zaad- en veredelingsbedrijven;</w:t>
      </w:r>
    </w:p>
    <w:p w14:paraId="1D490C4F" w14:textId="2FBF14DD" w:rsidR="00FF4E44" w:rsidRPr="008E46C2" w:rsidRDefault="00FF4E44" w:rsidP="00EB3A78">
      <w:pPr>
        <w:pStyle w:val="Geenafstand"/>
        <w:numPr>
          <w:ilvl w:val="0"/>
          <w:numId w:val="13"/>
        </w:numPr>
        <w:spacing w:line="276" w:lineRule="auto"/>
        <w:rPr>
          <w:rFonts w:ascii="Century Gothic" w:hAnsi="Century Gothic"/>
          <w:sz w:val="20"/>
          <w:szCs w:val="20"/>
        </w:rPr>
      </w:pPr>
      <w:r w:rsidRPr="008E46C2">
        <w:rPr>
          <w:rFonts w:ascii="Century Gothic" w:hAnsi="Century Gothic"/>
          <w:sz w:val="20"/>
          <w:szCs w:val="20"/>
        </w:rPr>
        <w:t>toeleveranciers gericht op zaadbedrijven zoals machinebouwers, installatietechniek</w:t>
      </w:r>
      <w:r w:rsidR="00EB3A78" w:rsidRPr="008E46C2">
        <w:rPr>
          <w:rFonts w:ascii="Century Gothic" w:hAnsi="Century Gothic"/>
          <w:sz w:val="20"/>
          <w:szCs w:val="20"/>
        </w:rPr>
        <w:t xml:space="preserve"> </w:t>
      </w:r>
      <w:r w:rsidRPr="008E46C2">
        <w:rPr>
          <w:rFonts w:ascii="Century Gothic" w:hAnsi="Century Gothic"/>
          <w:sz w:val="20"/>
          <w:szCs w:val="20"/>
        </w:rPr>
        <w:t>bedrijven en robotica leveranciers.</w:t>
      </w:r>
      <w:r w:rsidR="0022442C" w:rsidRPr="008E46C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CE0292D" w14:textId="77777777" w:rsidR="00EB3A78" w:rsidRPr="008E46C2" w:rsidRDefault="00EB3A78" w:rsidP="00B26AE6">
      <w:pPr>
        <w:pStyle w:val="Geenafstand"/>
        <w:spacing w:line="276" w:lineRule="auto"/>
        <w:rPr>
          <w:rFonts w:ascii="Century Gothic" w:hAnsi="Century Gothic"/>
          <w:sz w:val="20"/>
          <w:szCs w:val="20"/>
        </w:rPr>
      </w:pPr>
    </w:p>
    <w:p w14:paraId="55A615A5" w14:textId="6FA9F796" w:rsidR="00EB3A78" w:rsidRPr="008E46C2" w:rsidRDefault="00EB3A78" w:rsidP="00B26AE6">
      <w:pPr>
        <w:pStyle w:val="Geenafstand"/>
        <w:spacing w:line="276" w:lineRule="auto"/>
        <w:rPr>
          <w:rFonts w:ascii="Century Gothic" w:hAnsi="Century Gothic"/>
          <w:sz w:val="20"/>
          <w:szCs w:val="20"/>
        </w:rPr>
      </w:pPr>
      <w:r w:rsidRPr="008E46C2">
        <w:rPr>
          <w:rFonts w:ascii="Century Gothic" w:hAnsi="Century Gothic"/>
          <w:noProof/>
          <w:sz w:val="20"/>
          <w:szCs w:val="20"/>
        </w:rPr>
        <w:drawing>
          <wp:inline distT="0" distB="0" distL="0" distR="0" wp14:anchorId="1594240B" wp14:editId="119C3CD4">
            <wp:extent cx="5755640" cy="1687830"/>
            <wp:effectExtent l="0" t="0" r="0" b="7620"/>
            <wp:docPr id="14" name="Afbeelding 14" descr="Seed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Seed Valle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5640" cy="1687830"/>
                    </a:xfrm>
                    <a:prstGeom prst="rect">
                      <a:avLst/>
                    </a:prstGeom>
                    <a:noFill/>
                    <a:ln>
                      <a:noFill/>
                    </a:ln>
                  </pic:spPr>
                </pic:pic>
              </a:graphicData>
            </a:graphic>
          </wp:inline>
        </w:drawing>
      </w:r>
    </w:p>
    <w:p w14:paraId="145C84E4" w14:textId="55A4ABBF" w:rsidR="00EB3A78" w:rsidRPr="008E46C2" w:rsidRDefault="00EB3A78" w:rsidP="00B26AE6">
      <w:pPr>
        <w:pStyle w:val="Geenafstand"/>
        <w:spacing w:line="276" w:lineRule="auto"/>
        <w:rPr>
          <w:rFonts w:ascii="Century Gothic" w:hAnsi="Century Gothic"/>
          <w:sz w:val="20"/>
          <w:szCs w:val="20"/>
        </w:rPr>
      </w:pPr>
      <w:r w:rsidRPr="008E46C2">
        <w:rPr>
          <w:noProof/>
        </w:rPr>
        <mc:AlternateContent>
          <mc:Choice Requires="wps">
            <w:drawing>
              <wp:inline distT="0" distB="0" distL="0" distR="0" wp14:anchorId="295DAA6F" wp14:editId="6CE95AB7">
                <wp:extent cx="5755640" cy="258445"/>
                <wp:effectExtent l="0" t="0" r="0" b="8255"/>
                <wp:docPr id="15" name="Tekstvak 15"/>
                <wp:cNvGraphicFramePr/>
                <a:graphic xmlns:a="http://schemas.openxmlformats.org/drawingml/2006/main">
                  <a:graphicData uri="http://schemas.microsoft.com/office/word/2010/wordprocessingShape">
                    <wps:wsp>
                      <wps:cNvSpPr txBox="1"/>
                      <wps:spPr>
                        <a:xfrm>
                          <a:off x="0" y="0"/>
                          <a:ext cx="5755640" cy="258445"/>
                        </a:xfrm>
                        <a:prstGeom prst="rect">
                          <a:avLst/>
                        </a:prstGeom>
                        <a:solidFill>
                          <a:prstClr val="white"/>
                        </a:solidFill>
                        <a:ln>
                          <a:noFill/>
                        </a:ln>
                      </wps:spPr>
                      <wps:txbx>
                        <w:txbxContent>
                          <w:p w14:paraId="321473A1" w14:textId="69CDB879" w:rsidR="00EB3A78" w:rsidRPr="0022442C" w:rsidRDefault="00EB3A78" w:rsidP="00EB3A78">
                            <w:pPr>
                              <w:pStyle w:val="Bijschrift"/>
                              <w:rPr>
                                <w:rFonts w:ascii="Century Gothic" w:hAnsi="Century Gothic"/>
                                <w:noProof/>
                                <w:color w:val="0072B8"/>
                                <w:sz w:val="20"/>
                                <w:szCs w:val="20"/>
                              </w:rPr>
                            </w:pPr>
                            <w:r w:rsidRPr="0022442C">
                              <w:rPr>
                                <w:color w:val="0072B8"/>
                              </w:rPr>
                              <w:t>F</w:t>
                            </w:r>
                            <w:r>
                              <w:rPr>
                                <w:color w:val="0072B8"/>
                              </w:rPr>
                              <w:t>oto</w:t>
                            </w:r>
                            <w:r w:rsidRPr="0022442C">
                              <w:rPr>
                                <w:color w:val="0072B8"/>
                              </w:rPr>
                              <w:t xml:space="preserve"> </w:t>
                            </w:r>
                            <w:r w:rsidRPr="0022442C">
                              <w:rPr>
                                <w:color w:val="0072B8"/>
                              </w:rPr>
                              <w:fldChar w:fldCharType="begin"/>
                            </w:r>
                            <w:r w:rsidRPr="0022442C">
                              <w:rPr>
                                <w:color w:val="0072B8"/>
                              </w:rPr>
                              <w:instrText xml:space="preserve"> SEQ Figuur \* ARABIC </w:instrText>
                            </w:r>
                            <w:r w:rsidRPr="0022442C">
                              <w:rPr>
                                <w:color w:val="0072B8"/>
                              </w:rPr>
                              <w:fldChar w:fldCharType="separate"/>
                            </w:r>
                            <w:r w:rsidR="00701DD3">
                              <w:rPr>
                                <w:noProof/>
                                <w:color w:val="0072B8"/>
                              </w:rPr>
                              <w:t>2</w:t>
                            </w:r>
                            <w:r w:rsidRPr="0022442C">
                              <w:rPr>
                                <w:color w:val="0072B8"/>
                              </w:rPr>
                              <w:fldChar w:fldCharType="end"/>
                            </w:r>
                            <w:r w:rsidRPr="0022442C">
                              <w:rPr>
                                <w:color w:val="0072B8"/>
                              </w:rPr>
                              <w:t>: Seed Valley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95DAA6F" id="Tekstvak 15" o:spid="_x0000_s1027" type="#_x0000_t202" style="width:453.2pt;height:2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" stroked="f">
                <v:textbox style="mso-fit-shape-to-text:t" inset="0,0,0,0">
                  <w:txbxContent>
                    <w:p w14:paraId="321473A1" w14:textId="69CDB879" w:rsidR="00EB3A78" w:rsidRPr="0022442C" w:rsidRDefault="00EB3A78" w:rsidP="00EB3A78">
                      <w:pPr>
                        <w:pStyle w:val="Bijschrift"/>
                        <w:rPr>
                          <w:rFonts w:ascii="Century Gothic" w:hAnsi="Century Gothic"/>
                          <w:noProof/>
                          <w:color w:val="0072B8"/>
                          <w:sz w:val="20"/>
                          <w:szCs w:val="20"/>
                        </w:rPr>
                      </w:pPr>
                      <w:r w:rsidRPr="0022442C">
                        <w:rPr>
                          <w:color w:val="0072B8"/>
                        </w:rPr>
                        <w:t>F</w:t>
                      </w:r>
                      <w:r>
                        <w:rPr>
                          <w:color w:val="0072B8"/>
                        </w:rPr>
                        <w:t>oto</w:t>
                      </w:r>
                      <w:r w:rsidRPr="0022442C">
                        <w:rPr>
                          <w:color w:val="0072B8"/>
                        </w:rPr>
                        <w:t xml:space="preserve"> </w:t>
                      </w:r>
                      <w:r w:rsidRPr="0022442C">
                        <w:rPr>
                          <w:color w:val="0072B8"/>
                        </w:rPr>
                        <w:fldChar w:fldCharType="begin"/>
                      </w:r>
                      <w:r w:rsidRPr="0022442C">
                        <w:rPr>
                          <w:color w:val="0072B8"/>
                        </w:rPr>
                        <w:instrText xml:space="preserve"> SEQ Figuur \* ARABIC </w:instrText>
                      </w:r>
                      <w:r w:rsidRPr="0022442C">
                        <w:rPr>
                          <w:color w:val="0072B8"/>
                        </w:rPr>
                        <w:fldChar w:fldCharType="separate"/>
                      </w:r>
                      <w:r w:rsidR="00701DD3">
                        <w:rPr>
                          <w:noProof/>
                          <w:color w:val="0072B8"/>
                        </w:rPr>
                        <w:t>2</w:t>
                      </w:r>
                      <w:r w:rsidRPr="0022442C">
                        <w:rPr>
                          <w:color w:val="0072B8"/>
                        </w:rPr>
                        <w:fldChar w:fldCharType="end"/>
                      </w:r>
                      <w:r w:rsidRPr="0022442C">
                        <w:rPr>
                          <w:color w:val="0072B8"/>
                        </w:rPr>
                        <w:t xml:space="preserve">: </w:t>
                      </w:r>
                      <w:proofErr w:type="spellStart"/>
                      <w:r w:rsidRPr="0022442C">
                        <w:rPr>
                          <w:color w:val="0072B8"/>
                        </w:rPr>
                        <w:t>Seed</w:t>
                      </w:r>
                      <w:proofErr w:type="spellEnd"/>
                      <w:r w:rsidRPr="0022442C">
                        <w:rPr>
                          <w:color w:val="0072B8"/>
                        </w:rPr>
                        <w:t xml:space="preserve"> Valley</w:t>
                      </w:r>
                    </w:p>
                  </w:txbxContent>
                </v:textbox>
                <w10:anchorlock/>
              </v:shape>
            </w:pict>
          </mc:Fallback>
        </mc:AlternateContent>
      </w:r>
    </w:p>
    <w:p w14:paraId="1669E68D" w14:textId="260F253A"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Samen vormen zij hét kenniscentrum als het gaat over plantveredeling en zaadtechnologie. Hier worden gewassen ontwikkeld die </w:t>
      </w:r>
      <w:r w:rsidR="008A69B3">
        <w:rPr>
          <w:rFonts w:ascii="Century Gothic" w:hAnsi="Century Gothic"/>
          <w:sz w:val="20"/>
          <w:szCs w:val="20"/>
        </w:rPr>
        <w:t>onder andere</w:t>
      </w:r>
      <w:r w:rsidRPr="008E46C2">
        <w:rPr>
          <w:rFonts w:ascii="Century Gothic" w:hAnsi="Century Gothic"/>
          <w:sz w:val="20"/>
          <w:szCs w:val="20"/>
        </w:rPr>
        <w:t xml:space="preserve"> een hogere opbrengst geven, resistent zijn tegen ziektes of lekkerder smaken. En met zo min mogelijk gebruik van ruimte, energie en water. In Nederland werken er ruim 3.500 medewerkers in </w:t>
      </w:r>
      <w:proofErr w:type="spellStart"/>
      <w:r w:rsidRPr="008E46C2">
        <w:rPr>
          <w:rFonts w:ascii="Century Gothic" w:hAnsi="Century Gothic"/>
          <w:sz w:val="20"/>
          <w:szCs w:val="20"/>
        </w:rPr>
        <w:t>Seed</w:t>
      </w:r>
      <w:proofErr w:type="spellEnd"/>
      <w:r w:rsidRPr="008E46C2">
        <w:rPr>
          <w:rFonts w:ascii="Century Gothic" w:hAnsi="Century Gothic"/>
          <w:sz w:val="20"/>
          <w:szCs w:val="20"/>
        </w:rPr>
        <w:t xml:space="preserve"> Valley. Dit zijn medewerkers van alle opleidingsniveaus en uit diverse vakgebieden: van onderzoek &amp; verdeling tot verkoop en van HR tot productie. </w:t>
      </w:r>
    </w:p>
    <w:p w14:paraId="34B17248" w14:textId="77777777" w:rsidR="00EB3A78" w:rsidRPr="008E46C2" w:rsidRDefault="00EB3A78" w:rsidP="00B26AE6">
      <w:pPr>
        <w:pStyle w:val="Geenafstand"/>
        <w:spacing w:line="276" w:lineRule="auto"/>
        <w:rPr>
          <w:rFonts w:ascii="Century Gothic" w:hAnsi="Century Gothic"/>
          <w:sz w:val="20"/>
          <w:szCs w:val="20"/>
        </w:rPr>
      </w:pPr>
    </w:p>
    <w:p w14:paraId="77BE7D5F" w14:textId="2E362A9F"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Om aan toekomstige ruimtelijke </w:t>
      </w:r>
      <w:r w:rsidR="002417CA" w:rsidRPr="008E46C2">
        <w:rPr>
          <w:rFonts w:ascii="Century Gothic" w:hAnsi="Century Gothic"/>
          <w:sz w:val="20"/>
          <w:szCs w:val="20"/>
        </w:rPr>
        <w:t xml:space="preserve">wensen </w:t>
      </w:r>
      <w:r w:rsidRPr="008E46C2">
        <w:rPr>
          <w:rFonts w:ascii="Century Gothic" w:hAnsi="Century Gothic"/>
          <w:sz w:val="20"/>
          <w:szCs w:val="20"/>
        </w:rPr>
        <w:t xml:space="preserve">van de </w:t>
      </w:r>
      <w:proofErr w:type="spellStart"/>
      <w:r w:rsidRPr="008E46C2">
        <w:rPr>
          <w:rFonts w:ascii="Century Gothic" w:hAnsi="Century Gothic"/>
          <w:sz w:val="20"/>
          <w:szCs w:val="20"/>
        </w:rPr>
        <w:t>Seed</w:t>
      </w:r>
      <w:proofErr w:type="spellEnd"/>
      <w:r w:rsidRPr="008E46C2">
        <w:rPr>
          <w:rFonts w:ascii="Century Gothic" w:hAnsi="Century Gothic"/>
          <w:sz w:val="20"/>
          <w:szCs w:val="20"/>
        </w:rPr>
        <w:t xml:space="preserve"> Valley bedrijven tegemoet te kunnen komen zijn in de provinciale ruimtelijke verordening 2022 specifieke gebieden aangewezen onder de noemer “Zaadveredelingsconcentratiegebieden”. Deze gebieden zijn vervolgens in bestemmingsplannen gereserveerd voor het faciliteren van deze bedrijven. </w:t>
      </w:r>
      <w:r w:rsidR="00BC3033" w:rsidRPr="008E46C2">
        <w:rPr>
          <w:rFonts w:ascii="Century Gothic" w:hAnsi="Century Gothic"/>
          <w:sz w:val="20"/>
          <w:szCs w:val="20"/>
        </w:rPr>
        <w:t xml:space="preserve">Om deze bedrijven ook op ander thema’s te kunnen (blijven) ondersteunen is regionale samenwerking essentieel. Dit geldt </w:t>
      </w:r>
      <w:r w:rsidR="000E68AA" w:rsidRPr="008E46C2">
        <w:rPr>
          <w:rFonts w:ascii="Century Gothic" w:hAnsi="Century Gothic"/>
          <w:sz w:val="20"/>
          <w:szCs w:val="20"/>
        </w:rPr>
        <w:t>ook</w:t>
      </w:r>
      <w:r w:rsidR="00BC3033" w:rsidRPr="008E46C2">
        <w:rPr>
          <w:rFonts w:ascii="Century Gothic" w:hAnsi="Century Gothic"/>
          <w:sz w:val="20"/>
          <w:szCs w:val="20"/>
        </w:rPr>
        <w:t xml:space="preserve"> voor de betrokkenheid van de provincie. </w:t>
      </w:r>
    </w:p>
    <w:p w14:paraId="61DC90A8" w14:textId="77777777" w:rsidR="00FF4E44" w:rsidRPr="008E46C2" w:rsidRDefault="00FF4E44" w:rsidP="00B26AE6">
      <w:pPr>
        <w:pStyle w:val="Geenafstand"/>
        <w:spacing w:line="276" w:lineRule="auto"/>
        <w:rPr>
          <w:rFonts w:ascii="Century Gothic" w:hAnsi="Century Gothic"/>
        </w:rPr>
      </w:pPr>
    </w:p>
    <w:p w14:paraId="65A673A4" w14:textId="2E5FF298" w:rsidR="00FF4E44" w:rsidRPr="008E46C2" w:rsidRDefault="002417CA" w:rsidP="00E87AD0">
      <w:pPr>
        <w:pStyle w:val="Kop3"/>
      </w:pPr>
      <w:bookmarkStart w:id="19" w:name="_Toc147306526"/>
      <w:r w:rsidRPr="008E46C2">
        <w:t xml:space="preserve">2 - </w:t>
      </w:r>
      <w:r w:rsidR="00FF4E44" w:rsidRPr="008E46C2">
        <w:t>Energy &amp; Health Campus: uniek ecosysteem</w:t>
      </w:r>
      <w:bookmarkEnd w:id="19"/>
    </w:p>
    <w:p w14:paraId="3DAF4906" w14:textId="0040FF2C"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In Petten ligt de Energy &amp; Health Campus. Op dit bedrijventerrein, dat 70 hectare beslaat, vinden reeds vanaf de jaren ‘60 onderzoeks- en bedrijfsactiviteiten plaats. In deze zogenoemde ‘open innovatiecampus’ werken ruim 1.600 gespecialiseerde medewerkers van verschillende bedrijven en organisaties, zoals TNO, NRG, Curium, Joint Research Centre (JRC) van de Europese Commissie en (in de nabije toekomst) PALLAS, aan nieuwe technologieën en slimme toepassingen op het gebied van duurzame energie en nucleaire geneeskunde. “</w:t>
      </w:r>
      <w:r w:rsidRPr="008E46C2">
        <w:rPr>
          <w:rFonts w:ascii="Century Gothic" w:hAnsi="Century Gothic"/>
          <w:i/>
          <w:iCs/>
          <w:sz w:val="20"/>
          <w:szCs w:val="20"/>
        </w:rPr>
        <w:t>Deze toekomstbestendige werkplek heeft alles in zich om verder uit te groeien naar een levendige open innovatiecampus met een grote aantrekkingskracht op bedrijven, onderzoeksinstellingen en toptalent op het gebied van duurzame energiesystemen en de gezondheidszorg</w:t>
      </w:r>
      <w:r w:rsidRPr="008E46C2">
        <w:rPr>
          <w:rFonts w:ascii="Century Gothic" w:hAnsi="Century Gothic"/>
          <w:sz w:val="20"/>
          <w:szCs w:val="20"/>
        </w:rPr>
        <w:t xml:space="preserve">”, aldus de EHC-website. </w:t>
      </w:r>
      <w:r w:rsidR="00A829C0" w:rsidRPr="008E46C2">
        <w:rPr>
          <w:rFonts w:ascii="Century Gothic" w:hAnsi="Century Gothic"/>
          <w:sz w:val="20"/>
          <w:szCs w:val="20"/>
        </w:rPr>
        <w:t xml:space="preserve">De gemeente is trots op deze ontwikkeling met regionale en nationale meerwaarde en ondersteunt EHC waar mogelijk.  </w:t>
      </w:r>
    </w:p>
    <w:p w14:paraId="08913AFB" w14:textId="77777777" w:rsidR="00FF4E44" w:rsidRPr="008E46C2" w:rsidRDefault="00FF4E44" w:rsidP="00B26AE6">
      <w:pPr>
        <w:pStyle w:val="Geenafstand"/>
        <w:spacing w:line="276" w:lineRule="auto"/>
        <w:rPr>
          <w:rFonts w:ascii="Century Gothic" w:hAnsi="Century Gothic"/>
          <w:sz w:val="20"/>
          <w:szCs w:val="20"/>
        </w:rPr>
      </w:pPr>
    </w:p>
    <w:p w14:paraId="469073D1"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Deze grote aantrekkingskracht blijkt onder andere uit:</w:t>
      </w:r>
    </w:p>
    <w:p w14:paraId="2EB80174" w14:textId="77777777" w:rsidR="00FF4E44" w:rsidRPr="008E46C2" w:rsidRDefault="00FF4E44" w:rsidP="00B26AE6">
      <w:pPr>
        <w:pStyle w:val="Geenafstand"/>
        <w:numPr>
          <w:ilvl w:val="0"/>
          <w:numId w:val="15"/>
        </w:numPr>
        <w:spacing w:line="276" w:lineRule="auto"/>
        <w:rPr>
          <w:rFonts w:ascii="Century Gothic" w:hAnsi="Century Gothic"/>
          <w:sz w:val="20"/>
          <w:szCs w:val="20"/>
        </w:rPr>
      </w:pPr>
      <w:r w:rsidRPr="008E46C2">
        <w:rPr>
          <w:rFonts w:ascii="Century Gothic" w:hAnsi="Century Gothic"/>
          <w:sz w:val="20"/>
          <w:szCs w:val="20"/>
        </w:rPr>
        <w:t xml:space="preserve">het recent geopende TNO Solar Lab. Dit project is belangrijk voor onderzoek naar duurzame energie en innovaties op het gebied van zonne-energie. Denk aan de volgende generatie </w:t>
      </w:r>
      <w:proofErr w:type="spellStart"/>
      <w:r w:rsidRPr="008E46C2">
        <w:rPr>
          <w:rFonts w:ascii="Century Gothic" w:hAnsi="Century Gothic"/>
          <w:sz w:val="20"/>
          <w:szCs w:val="20"/>
        </w:rPr>
        <w:t>Hoogrendement</w:t>
      </w:r>
      <w:proofErr w:type="spellEnd"/>
      <w:r w:rsidRPr="008E46C2">
        <w:rPr>
          <w:rFonts w:ascii="Century Gothic" w:hAnsi="Century Gothic"/>
          <w:sz w:val="20"/>
          <w:szCs w:val="20"/>
        </w:rPr>
        <w:t xml:space="preserve">-zonnestroomsystemen, voor nieuwe toepassingen op land en water, in de gebouwde omgeving, de infrastructuur en voer- en vaartuigen; </w:t>
      </w:r>
    </w:p>
    <w:p w14:paraId="641C8186" w14:textId="77777777" w:rsidR="00FF4E44" w:rsidRPr="008E46C2" w:rsidRDefault="00FF4E44" w:rsidP="00B26AE6">
      <w:pPr>
        <w:pStyle w:val="Geenafstand"/>
        <w:numPr>
          <w:ilvl w:val="0"/>
          <w:numId w:val="15"/>
        </w:numPr>
        <w:spacing w:line="276" w:lineRule="auto"/>
        <w:rPr>
          <w:rFonts w:ascii="Century Gothic" w:hAnsi="Century Gothic"/>
          <w:sz w:val="20"/>
          <w:szCs w:val="20"/>
        </w:rPr>
      </w:pPr>
      <w:r w:rsidRPr="008E46C2">
        <w:rPr>
          <w:rFonts w:ascii="Century Gothic" w:hAnsi="Century Gothic"/>
          <w:sz w:val="20"/>
          <w:szCs w:val="20"/>
        </w:rPr>
        <w:t>of aan de komst van het FIELD-LAB dat een ontwikkelingsfaciliteit is voor nieuwe nucleaire medicijnen gericht op de behandeling van kanker;</w:t>
      </w:r>
    </w:p>
    <w:p w14:paraId="15B3D387" w14:textId="5889EC49" w:rsidR="00163603" w:rsidRPr="008E46C2" w:rsidRDefault="00FF4E44" w:rsidP="00B26AE6">
      <w:pPr>
        <w:pStyle w:val="Geenafstand"/>
        <w:numPr>
          <w:ilvl w:val="0"/>
          <w:numId w:val="15"/>
        </w:numPr>
        <w:spacing w:line="276" w:lineRule="auto"/>
        <w:rPr>
          <w:rFonts w:ascii="Century Gothic" w:hAnsi="Century Gothic"/>
          <w:sz w:val="20"/>
          <w:szCs w:val="20"/>
        </w:rPr>
      </w:pPr>
      <w:r w:rsidRPr="008E46C2">
        <w:rPr>
          <w:rFonts w:ascii="Century Gothic" w:hAnsi="Century Gothic"/>
          <w:sz w:val="20"/>
          <w:szCs w:val="20"/>
        </w:rPr>
        <w:t xml:space="preserve">of het recent geopende </w:t>
      </w:r>
      <w:proofErr w:type="spellStart"/>
      <w:r w:rsidRPr="008E46C2">
        <w:rPr>
          <w:rFonts w:ascii="Century Gothic" w:hAnsi="Century Gothic"/>
          <w:sz w:val="20"/>
          <w:szCs w:val="20"/>
        </w:rPr>
        <w:t>Nuclear</w:t>
      </w:r>
      <w:proofErr w:type="spellEnd"/>
      <w:r w:rsidRPr="008E46C2">
        <w:rPr>
          <w:rFonts w:ascii="Century Gothic" w:hAnsi="Century Gothic"/>
          <w:sz w:val="20"/>
          <w:szCs w:val="20"/>
        </w:rPr>
        <w:t xml:space="preserve"> Health Centre van PALLAS waar op grote schaal bestraalde grondstoffen (medische isotopen) tot halfproduct (radiochemicaliën) en geneesmiddelen (</w:t>
      </w:r>
      <w:proofErr w:type="spellStart"/>
      <w:r w:rsidRPr="008E46C2">
        <w:rPr>
          <w:rFonts w:ascii="Century Gothic" w:hAnsi="Century Gothic"/>
          <w:sz w:val="20"/>
          <w:szCs w:val="20"/>
        </w:rPr>
        <w:t>radiofarma</w:t>
      </w:r>
      <w:r w:rsidR="006D675E" w:rsidRPr="008E46C2">
        <w:rPr>
          <w:rFonts w:ascii="Century Gothic" w:hAnsi="Century Gothic"/>
          <w:sz w:val="20"/>
          <w:szCs w:val="20"/>
        </w:rPr>
        <w:t>k</w:t>
      </w:r>
      <w:r w:rsidRPr="008E46C2">
        <w:rPr>
          <w:rFonts w:ascii="Century Gothic" w:hAnsi="Century Gothic"/>
          <w:sz w:val="20"/>
          <w:szCs w:val="20"/>
        </w:rPr>
        <w:t>a</w:t>
      </w:r>
      <w:proofErr w:type="spellEnd"/>
      <w:r w:rsidRPr="008E46C2">
        <w:rPr>
          <w:rFonts w:ascii="Century Gothic" w:hAnsi="Century Gothic"/>
          <w:sz w:val="20"/>
          <w:szCs w:val="20"/>
        </w:rPr>
        <w:t>) worden verwerkt en verpakt;</w:t>
      </w:r>
    </w:p>
    <w:p w14:paraId="0B8C2F94" w14:textId="3E3A9A4B" w:rsidR="00EB3A78" w:rsidRPr="008E46C2" w:rsidRDefault="00FF4E44" w:rsidP="00B26AE6">
      <w:pPr>
        <w:pStyle w:val="Geenafstand"/>
        <w:numPr>
          <w:ilvl w:val="0"/>
          <w:numId w:val="15"/>
        </w:numPr>
        <w:spacing w:line="276" w:lineRule="auto"/>
        <w:rPr>
          <w:rFonts w:ascii="Century Gothic" w:hAnsi="Century Gothic"/>
          <w:sz w:val="20"/>
          <w:szCs w:val="20"/>
        </w:rPr>
      </w:pPr>
      <w:r w:rsidRPr="008E46C2">
        <w:rPr>
          <w:rFonts w:ascii="Century Gothic" w:hAnsi="Century Gothic"/>
          <w:sz w:val="20"/>
          <w:szCs w:val="20"/>
        </w:rPr>
        <w:t>en op termijn de PALLAS-reactor. PALLAS is de nieuwe medische isotopenreactor die de verouderde Hoge Flux Reactor gaat vervangen. Door de komst van de PALLAS-reactor kan Nederland de komende 50 jaar miljoenen mensen blijven helpen. PALLAS start in de toekomst met de productie van isotopen voor diagnose en therapie, en met (medisch) nucleair onderzoek.</w:t>
      </w:r>
      <w:r w:rsidR="0022442C" w:rsidRPr="008E46C2">
        <w:t xml:space="preserve"> </w:t>
      </w:r>
    </w:p>
    <w:p w14:paraId="4689AD93" w14:textId="77777777" w:rsidR="00EB3A78" w:rsidRPr="008E46C2" w:rsidRDefault="00EB3A78" w:rsidP="00EB3A78">
      <w:pPr>
        <w:pStyle w:val="Geenafstand"/>
        <w:spacing w:line="276" w:lineRule="auto"/>
        <w:ind w:left="720"/>
        <w:rPr>
          <w:rFonts w:ascii="Century Gothic" w:hAnsi="Century Gothic"/>
          <w:sz w:val="20"/>
          <w:szCs w:val="20"/>
        </w:rPr>
      </w:pPr>
    </w:p>
    <w:p w14:paraId="4367812C" w14:textId="50A2CD11" w:rsidR="00FF4E44" w:rsidRPr="008E46C2" w:rsidRDefault="00EB3A78" w:rsidP="00EB3A78">
      <w:pPr>
        <w:pStyle w:val="Geenafstand"/>
        <w:spacing w:line="276" w:lineRule="auto"/>
        <w:ind w:left="720"/>
        <w:jc w:val="center"/>
        <w:rPr>
          <w:rFonts w:ascii="Century Gothic" w:hAnsi="Century Gothic"/>
          <w:sz w:val="20"/>
          <w:szCs w:val="20"/>
        </w:rPr>
      </w:pPr>
      <w:r w:rsidRPr="008E46C2">
        <w:rPr>
          <w:noProof/>
        </w:rPr>
        <w:lastRenderedPageBreak/>
        <w:drawing>
          <wp:inline distT="0" distB="0" distL="0" distR="0" wp14:anchorId="2EDFA802" wp14:editId="6108D946">
            <wp:extent cx="4773295" cy="2800172"/>
            <wp:effectExtent l="0" t="0" r="8255" b="635"/>
            <wp:docPr id="16" name="Afbeelding 16" descr="Energy Health Campus van bovenaf gez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Energy Health Campus van bovenaf gezien"/>
                    <pic:cNvPicPr>
                      <a:picLocks noChangeAspect="1" noChangeArrowheads="1"/>
                    </pic:cNvPicPr>
                  </pic:nvPicPr>
                  <pic:blipFill rotWithShape="1">
                    <a:blip r:embed="rId20">
                      <a:extLst>
                        <a:ext uri="{28A0092B-C50C-407E-A947-70E740481C1C}">
                          <a14:useLocalDpi xmlns:a14="http://schemas.microsoft.com/office/drawing/2010/main" val="0"/>
                        </a:ext>
                      </a:extLst>
                    </a:blip>
                    <a:srcRect b="12051"/>
                    <a:stretch/>
                  </pic:blipFill>
                  <pic:spPr bwMode="auto">
                    <a:xfrm>
                      <a:off x="0" y="0"/>
                      <a:ext cx="4810305" cy="2821884"/>
                    </a:xfrm>
                    <a:prstGeom prst="rect">
                      <a:avLst/>
                    </a:prstGeom>
                    <a:noFill/>
                    <a:ln>
                      <a:noFill/>
                    </a:ln>
                    <a:extLst>
                      <a:ext uri="{53640926-AAD7-44D8-BBD7-CCE9431645EC}">
                        <a14:shadowObscured xmlns:a14="http://schemas.microsoft.com/office/drawing/2010/main"/>
                      </a:ext>
                    </a:extLst>
                  </pic:spPr>
                </pic:pic>
              </a:graphicData>
            </a:graphic>
          </wp:inline>
        </w:drawing>
      </w:r>
      <w:r w:rsidR="001C37BB" w:rsidRPr="008E46C2">
        <w:rPr>
          <w:noProof/>
        </w:rPr>
        <mc:AlternateContent>
          <mc:Choice Requires="wps">
            <w:drawing>
              <wp:inline distT="0" distB="0" distL="0" distR="0" wp14:anchorId="10A1F220" wp14:editId="2FD26D26">
                <wp:extent cx="4107815" cy="171450"/>
                <wp:effectExtent l="0" t="0" r="6985" b="0"/>
                <wp:docPr id="17" name="Tekstvak 17"/>
                <wp:cNvGraphicFramePr/>
                <a:graphic xmlns:a="http://schemas.openxmlformats.org/drawingml/2006/main">
                  <a:graphicData uri="http://schemas.microsoft.com/office/word/2010/wordprocessingShape">
                    <wps:wsp>
                      <wps:cNvSpPr txBox="1"/>
                      <wps:spPr>
                        <a:xfrm>
                          <a:off x="0" y="0"/>
                          <a:ext cx="4107815" cy="171450"/>
                        </a:xfrm>
                        <a:prstGeom prst="rect">
                          <a:avLst/>
                        </a:prstGeom>
                        <a:solidFill>
                          <a:prstClr val="white"/>
                        </a:solidFill>
                        <a:ln>
                          <a:noFill/>
                        </a:ln>
                      </wps:spPr>
                      <wps:txbx>
                        <w:txbxContent>
                          <w:p w14:paraId="60AC64C5" w14:textId="53C92CE3" w:rsidR="001C37BB" w:rsidRPr="0022442C" w:rsidRDefault="001C37BB" w:rsidP="001C37BB">
                            <w:pPr>
                              <w:pStyle w:val="Bijschrift"/>
                              <w:jc w:val="center"/>
                              <w:rPr>
                                <w:noProof/>
                                <w:color w:val="0072B8"/>
                              </w:rPr>
                            </w:pPr>
                            <w:r w:rsidRPr="0022442C">
                              <w:rPr>
                                <w:color w:val="0072B8"/>
                              </w:rPr>
                              <w:t>F</w:t>
                            </w:r>
                            <w:r>
                              <w:rPr>
                                <w:color w:val="0072B8"/>
                              </w:rPr>
                              <w:t>oto</w:t>
                            </w:r>
                            <w:r w:rsidRPr="0022442C">
                              <w:rPr>
                                <w:color w:val="0072B8"/>
                              </w:rPr>
                              <w:t xml:space="preserve"> </w:t>
                            </w:r>
                            <w:r w:rsidRPr="0022442C">
                              <w:rPr>
                                <w:color w:val="0072B8"/>
                              </w:rPr>
                              <w:fldChar w:fldCharType="begin"/>
                            </w:r>
                            <w:r w:rsidRPr="0022442C">
                              <w:rPr>
                                <w:color w:val="0072B8"/>
                              </w:rPr>
                              <w:instrText xml:space="preserve"> SEQ Figuur \* ARABIC </w:instrText>
                            </w:r>
                            <w:r w:rsidRPr="0022442C">
                              <w:rPr>
                                <w:color w:val="0072B8"/>
                              </w:rPr>
                              <w:fldChar w:fldCharType="separate"/>
                            </w:r>
                            <w:r w:rsidR="00701DD3">
                              <w:rPr>
                                <w:noProof/>
                                <w:color w:val="0072B8"/>
                              </w:rPr>
                              <w:t>3</w:t>
                            </w:r>
                            <w:r w:rsidRPr="0022442C">
                              <w:rPr>
                                <w:color w:val="0072B8"/>
                              </w:rPr>
                              <w:fldChar w:fldCharType="end"/>
                            </w:r>
                            <w:r w:rsidRPr="0022442C">
                              <w:rPr>
                                <w:color w:val="0072B8"/>
                              </w:rPr>
                              <w:t xml:space="preserve">: Energy </w:t>
                            </w:r>
                            <w:r w:rsidR="006D675E">
                              <w:rPr>
                                <w:color w:val="0072B8"/>
                              </w:rPr>
                              <w:t xml:space="preserve">&amp; </w:t>
                            </w:r>
                            <w:r w:rsidRPr="0022442C">
                              <w:rPr>
                                <w:color w:val="0072B8"/>
                              </w:rPr>
                              <w:t>Health Campus van bovenaf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0A1F220" id="Tekstvak 17" o:spid="_x0000_s1028" type="#_x0000_t202" style="width:323.4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" stroked="f">
                <v:textbox inset="0,0,0,0">
                  <w:txbxContent>
                    <w:p w14:paraId="60AC64C5" w14:textId="53C92CE3" w:rsidR="001C37BB" w:rsidRPr="0022442C" w:rsidRDefault="001C37BB" w:rsidP="001C37BB">
                      <w:pPr>
                        <w:pStyle w:val="Bijschrift"/>
                        <w:jc w:val="center"/>
                        <w:rPr>
                          <w:noProof/>
                          <w:color w:val="0072B8"/>
                        </w:rPr>
                      </w:pPr>
                      <w:r w:rsidRPr="0022442C">
                        <w:rPr>
                          <w:color w:val="0072B8"/>
                        </w:rPr>
                        <w:t>F</w:t>
                      </w:r>
                      <w:r>
                        <w:rPr>
                          <w:color w:val="0072B8"/>
                        </w:rPr>
                        <w:t>oto</w:t>
                      </w:r>
                      <w:r w:rsidRPr="0022442C">
                        <w:rPr>
                          <w:color w:val="0072B8"/>
                        </w:rPr>
                        <w:t xml:space="preserve"> </w:t>
                      </w:r>
                      <w:r w:rsidRPr="0022442C">
                        <w:rPr>
                          <w:color w:val="0072B8"/>
                        </w:rPr>
                        <w:fldChar w:fldCharType="begin"/>
                      </w:r>
                      <w:r w:rsidRPr="0022442C">
                        <w:rPr>
                          <w:color w:val="0072B8"/>
                        </w:rPr>
                        <w:instrText xml:space="preserve"> SEQ Figuur \* ARABIC </w:instrText>
                      </w:r>
                      <w:r w:rsidRPr="0022442C">
                        <w:rPr>
                          <w:color w:val="0072B8"/>
                        </w:rPr>
                        <w:fldChar w:fldCharType="separate"/>
                      </w:r>
                      <w:r w:rsidR="00701DD3">
                        <w:rPr>
                          <w:noProof/>
                          <w:color w:val="0072B8"/>
                        </w:rPr>
                        <w:t>3</w:t>
                      </w:r>
                      <w:r w:rsidRPr="0022442C">
                        <w:rPr>
                          <w:color w:val="0072B8"/>
                        </w:rPr>
                        <w:fldChar w:fldCharType="end"/>
                      </w:r>
                      <w:r w:rsidRPr="0022442C">
                        <w:rPr>
                          <w:color w:val="0072B8"/>
                        </w:rPr>
                        <w:t xml:space="preserve">: Energy </w:t>
                      </w:r>
                      <w:r w:rsidR="006D675E">
                        <w:rPr>
                          <w:color w:val="0072B8"/>
                        </w:rPr>
                        <w:t xml:space="preserve">&amp; </w:t>
                      </w:r>
                      <w:r w:rsidRPr="0022442C">
                        <w:rPr>
                          <w:color w:val="0072B8"/>
                        </w:rPr>
                        <w:t>Health Campus van bovenaf</w:t>
                      </w:r>
                    </w:p>
                  </w:txbxContent>
                </v:textbox>
                <w10:anchorlock/>
              </v:shape>
            </w:pict>
          </mc:Fallback>
        </mc:AlternateContent>
      </w:r>
    </w:p>
    <w:p w14:paraId="2EC028E7" w14:textId="77777777" w:rsidR="00646DAF" w:rsidRPr="008E46C2" w:rsidRDefault="00646DAF" w:rsidP="00E87AD0">
      <w:pPr>
        <w:pStyle w:val="Kop3"/>
      </w:pPr>
    </w:p>
    <w:p w14:paraId="6772DE1E" w14:textId="693DF514" w:rsidR="00FF4E44" w:rsidRPr="008E46C2" w:rsidRDefault="002417CA" w:rsidP="00E87AD0">
      <w:pPr>
        <w:pStyle w:val="Kop3"/>
      </w:pPr>
      <w:bookmarkStart w:id="20" w:name="_Toc147306527"/>
      <w:r w:rsidRPr="008E46C2">
        <w:t xml:space="preserve">3 - </w:t>
      </w:r>
      <w:r w:rsidR="00FF4E44" w:rsidRPr="008E46C2">
        <w:t>Toerisme en recreatie</w:t>
      </w:r>
      <w:bookmarkEnd w:id="20"/>
    </w:p>
    <w:p w14:paraId="1B43484E" w14:textId="0CF0169A" w:rsidR="00D214F2" w:rsidRPr="008E46C2" w:rsidRDefault="005811BE" w:rsidP="00B26AE6">
      <w:pPr>
        <w:pStyle w:val="Geenafstand"/>
        <w:spacing w:line="276" w:lineRule="auto"/>
        <w:rPr>
          <w:rFonts w:ascii="Century Gothic" w:hAnsi="Century Gothic"/>
          <w:sz w:val="20"/>
          <w:szCs w:val="20"/>
        </w:rPr>
      </w:pPr>
      <w:r w:rsidRPr="008E46C2">
        <w:rPr>
          <w:rFonts w:ascii="Century Gothic" w:hAnsi="Century Gothic"/>
          <w:sz w:val="20"/>
          <w:szCs w:val="20"/>
        </w:rPr>
        <w:t>Schagen is een aantrekkelijke gemeente voor toerisme en recreatie. Dit draagt positief bij aan diverse economische sectoren zoals de</w:t>
      </w:r>
      <w:r w:rsidR="00FF4E44" w:rsidRPr="008E46C2">
        <w:rPr>
          <w:rFonts w:ascii="Century Gothic" w:hAnsi="Century Gothic"/>
          <w:sz w:val="20"/>
          <w:szCs w:val="20"/>
        </w:rPr>
        <w:t xml:space="preserve"> dienstverlening en horeca</w:t>
      </w:r>
      <w:r w:rsidRPr="008E46C2">
        <w:rPr>
          <w:rFonts w:ascii="Century Gothic" w:hAnsi="Century Gothic"/>
          <w:sz w:val="20"/>
          <w:szCs w:val="20"/>
        </w:rPr>
        <w:t xml:space="preserve">. Het levert </w:t>
      </w:r>
      <w:r w:rsidR="00FF4E44" w:rsidRPr="008E46C2">
        <w:rPr>
          <w:rFonts w:ascii="Century Gothic" w:hAnsi="Century Gothic"/>
          <w:sz w:val="20"/>
          <w:szCs w:val="20"/>
        </w:rPr>
        <w:t>werkgelegenheid</w:t>
      </w:r>
      <w:r w:rsidRPr="008E46C2">
        <w:rPr>
          <w:rFonts w:ascii="Century Gothic" w:hAnsi="Century Gothic"/>
          <w:sz w:val="20"/>
          <w:szCs w:val="20"/>
        </w:rPr>
        <w:t xml:space="preserve"> op</w:t>
      </w:r>
      <w:r w:rsidR="00FF4E44" w:rsidRPr="008E46C2">
        <w:rPr>
          <w:rFonts w:ascii="Century Gothic" w:hAnsi="Century Gothic"/>
          <w:sz w:val="20"/>
          <w:szCs w:val="20"/>
        </w:rPr>
        <w:t xml:space="preserve">, </w:t>
      </w:r>
      <w:r w:rsidRPr="008E46C2">
        <w:rPr>
          <w:rFonts w:ascii="Century Gothic" w:hAnsi="Century Gothic"/>
          <w:sz w:val="20"/>
          <w:szCs w:val="20"/>
        </w:rPr>
        <w:t>maar het is ook goed voor de</w:t>
      </w:r>
      <w:r w:rsidR="00FF4E44" w:rsidRPr="008E46C2">
        <w:rPr>
          <w:rFonts w:ascii="Century Gothic" w:hAnsi="Century Gothic"/>
          <w:sz w:val="20"/>
          <w:szCs w:val="20"/>
        </w:rPr>
        <w:t xml:space="preserve"> levendigheid en leefbaarheid</w:t>
      </w:r>
      <w:r w:rsidRPr="008E46C2">
        <w:rPr>
          <w:rFonts w:ascii="Century Gothic" w:hAnsi="Century Gothic"/>
          <w:sz w:val="20"/>
          <w:szCs w:val="20"/>
        </w:rPr>
        <w:t xml:space="preserve"> van alle kernen in de gemeente</w:t>
      </w:r>
      <w:r w:rsidR="00FF4E44" w:rsidRPr="008E46C2">
        <w:rPr>
          <w:rFonts w:ascii="Century Gothic" w:hAnsi="Century Gothic"/>
          <w:sz w:val="20"/>
          <w:szCs w:val="20"/>
        </w:rPr>
        <w:t>. Met name door de aanwezigheid van pareltjes als de Noo</w:t>
      </w:r>
      <w:r w:rsidR="0022442C" w:rsidRPr="008E46C2">
        <w:rPr>
          <w:rFonts w:ascii="Century Gothic" w:hAnsi="Century Gothic"/>
          <w:sz w:val="20"/>
          <w:szCs w:val="20"/>
        </w:rPr>
        <w:t>r</w:t>
      </w:r>
      <w:r w:rsidR="00FF4E44" w:rsidRPr="008E46C2">
        <w:rPr>
          <w:rFonts w:ascii="Century Gothic" w:hAnsi="Century Gothic"/>
          <w:sz w:val="20"/>
          <w:szCs w:val="20"/>
        </w:rPr>
        <w:t xml:space="preserve">dzeekust, de </w:t>
      </w:r>
      <w:proofErr w:type="spellStart"/>
      <w:r w:rsidR="00FF4E44" w:rsidRPr="008E46C2">
        <w:rPr>
          <w:rFonts w:ascii="Century Gothic" w:hAnsi="Century Gothic"/>
          <w:sz w:val="20"/>
          <w:szCs w:val="20"/>
        </w:rPr>
        <w:t>Westfriese</w:t>
      </w:r>
      <w:proofErr w:type="spellEnd"/>
      <w:r w:rsidR="00FF4E44" w:rsidRPr="008E46C2">
        <w:rPr>
          <w:rFonts w:ascii="Century Gothic" w:hAnsi="Century Gothic"/>
          <w:sz w:val="20"/>
          <w:szCs w:val="20"/>
        </w:rPr>
        <w:t xml:space="preserve"> Folklore in Schagen, de stad Alkmaar en de historische stedendriehoek in </w:t>
      </w:r>
      <w:r w:rsidR="00961DC7" w:rsidRPr="008E46C2">
        <w:rPr>
          <w:rFonts w:ascii="Century Gothic" w:hAnsi="Century Gothic"/>
          <w:sz w:val="20"/>
          <w:szCs w:val="20"/>
        </w:rPr>
        <w:t>West-Friesland</w:t>
      </w:r>
      <w:r w:rsidR="00FF4E44" w:rsidRPr="008E46C2">
        <w:rPr>
          <w:rFonts w:ascii="Century Gothic" w:hAnsi="Century Gothic"/>
          <w:sz w:val="20"/>
          <w:szCs w:val="20"/>
        </w:rPr>
        <w:t xml:space="preserve"> verwelkomt de regio jaarlijks </w:t>
      </w:r>
      <w:r w:rsidR="00D96BFF">
        <w:rPr>
          <w:rFonts w:ascii="Century Gothic" w:hAnsi="Century Gothic"/>
          <w:sz w:val="20"/>
          <w:szCs w:val="20"/>
        </w:rPr>
        <w:t>miljoenen</w:t>
      </w:r>
      <w:r w:rsidR="00FF4E44" w:rsidRPr="008E46C2">
        <w:rPr>
          <w:rFonts w:ascii="Century Gothic" w:hAnsi="Century Gothic"/>
          <w:sz w:val="20"/>
          <w:szCs w:val="20"/>
        </w:rPr>
        <w:t xml:space="preserve"> bezoekers. Ook heeft de regio het grootste aaneengesloten bloembollenareaal van Europa dat jaarlijks veel nationale en internationale toeristen trekt. De mogelijkheden voor recreatie van de eigen inwoners, Nederlanders van buiten de regio maar zeker ook toeristen van buiten ons land (m.n. Dui</w:t>
      </w:r>
      <w:r w:rsidR="006B421B" w:rsidRPr="008E46C2">
        <w:rPr>
          <w:rFonts w:ascii="Century Gothic" w:hAnsi="Century Gothic"/>
          <w:sz w:val="20"/>
          <w:szCs w:val="20"/>
        </w:rPr>
        <w:t>ts</w:t>
      </w:r>
      <w:r w:rsidR="00FF4E44" w:rsidRPr="008E46C2">
        <w:rPr>
          <w:rFonts w:ascii="Century Gothic" w:hAnsi="Century Gothic"/>
          <w:sz w:val="20"/>
          <w:szCs w:val="20"/>
        </w:rPr>
        <w:t xml:space="preserve">land en België), zijn zeer divers. </w:t>
      </w:r>
    </w:p>
    <w:p w14:paraId="40946C62" w14:textId="77777777" w:rsidR="00D214F2" w:rsidRPr="008E46C2" w:rsidRDefault="00D214F2" w:rsidP="00B26AE6">
      <w:pPr>
        <w:pStyle w:val="Geenafstand"/>
        <w:spacing w:line="276" w:lineRule="auto"/>
        <w:rPr>
          <w:rFonts w:ascii="Century Gothic" w:hAnsi="Century Gothic"/>
          <w:sz w:val="20"/>
          <w:szCs w:val="20"/>
        </w:rPr>
      </w:pPr>
    </w:p>
    <w:p w14:paraId="2A6095D9" w14:textId="538E759F" w:rsidR="00FF4E44" w:rsidRPr="008E46C2" w:rsidRDefault="00D214F2" w:rsidP="00D214F2">
      <w:pPr>
        <w:pStyle w:val="Geenafstand"/>
        <w:spacing w:line="276" w:lineRule="auto"/>
        <w:jc w:val="center"/>
        <w:rPr>
          <w:rFonts w:ascii="Century Gothic" w:hAnsi="Century Gothic"/>
          <w:sz w:val="20"/>
          <w:szCs w:val="20"/>
        </w:rPr>
      </w:pPr>
      <w:r w:rsidRPr="008E46C2">
        <w:rPr>
          <w:rFonts w:ascii="Century Gothic" w:hAnsi="Century Gothic"/>
          <w:noProof/>
          <w:sz w:val="20"/>
          <w:szCs w:val="20"/>
        </w:rPr>
        <w:lastRenderedPageBreak/>
        <w:drawing>
          <wp:inline distT="0" distB="0" distL="0" distR="0" wp14:anchorId="4171AD89" wp14:editId="2CA0F4D7">
            <wp:extent cx="3667125" cy="2442869"/>
            <wp:effectExtent l="0" t="0" r="0" b="0"/>
            <wp:docPr id="4" name="Afbeelding 4" descr="De Noordzeekust trekt altijd veel bezoe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De Noordzeekust trekt altijd veel bezoekers"/>
                    <pic:cNvPicPr/>
                  </pic:nvPicPr>
                  <pic:blipFill>
                    <a:blip r:embed="rId21">
                      <a:extLst>
                        <a:ext uri="{28A0092B-C50C-407E-A947-70E740481C1C}">
                          <a14:useLocalDpi xmlns:a14="http://schemas.microsoft.com/office/drawing/2010/main" val="0"/>
                        </a:ext>
                      </a:extLst>
                    </a:blip>
                    <a:stretch>
                      <a:fillRect/>
                    </a:stretch>
                  </pic:blipFill>
                  <pic:spPr>
                    <a:xfrm>
                      <a:off x="0" y="0"/>
                      <a:ext cx="3706907" cy="2469370"/>
                    </a:xfrm>
                    <a:prstGeom prst="rect">
                      <a:avLst/>
                    </a:prstGeom>
                  </pic:spPr>
                </pic:pic>
              </a:graphicData>
            </a:graphic>
          </wp:inline>
        </w:drawing>
      </w:r>
    </w:p>
    <w:p w14:paraId="56616BF7" w14:textId="5D66E528" w:rsidR="00FF4E44" w:rsidRPr="008E46C2" w:rsidRDefault="00D214F2" w:rsidP="00B26AE6">
      <w:pPr>
        <w:pStyle w:val="Geenafstand"/>
        <w:spacing w:line="276" w:lineRule="auto"/>
        <w:rPr>
          <w:rFonts w:ascii="Century Gothic" w:hAnsi="Century Gothic"/>
          <w:sz w:val="20"/>
          <w:szCs w:val="20"/>
        </w:rPr>
      </w:pPr>
      <w:r w:rsidRPr="008E46C2">
        <w:rPr>
          <w:noProof/>
        </w:rPr>
        <mc:AlternateContent>
          <mc:Choice Requires="wps">
            <w:drawing>
              <wp:inline distT="0" distB="0" distL="0" distR="0" wp14:anchorId="4F7213C9" wp14:editId="0D4462E7">
                <wp:extent cx="5857875" cy="266700"/>
                <wp:effectExtent l="0" t="0" r="9525" b="0"/>
                <wp:docPr id="19" name="Tekstvak 19" descr="De Noordzeekust trekt altijd veel bezoekers aan"/>
                <wp:cNvGraphicFramePr/>
                <a:graphic xmlns:a="http://schemas.openxmlformats.org/drawingml/2006/main">
                  <a:graphicData uri="http://schemas.microsoft.com/office/word/2010/wordprocessingShape">
                    <wps:wsp>
                      <wps:cNvSpPr txBox="1"/>
                      <wps:spPr>
                        <a:xfrm>
                          <a:off x="0" y="0"/>
                          <a:ext cx="5857875" cy="266700"/>
                        </a:xfrm>
                        <a:prstGeom prst="rect">
                          <a:avLst/>
                        </a:prstGeom>
                        <a:solidFill>
                          <a:prstClr val="white"/>
                        </a:solidFill>
                        <a:ln>
                          <a:noFill/>
                        </a:ln>
                      </wps:spPr>
                      <wps:txbx>
                        <w:txbxContent>
                          <w:p w14:paraId="01C42909" w14:textId="4C1EF74F" w:rsidR="00D214F2" w:rsidRPr="004A45C7" w:rsidRDefault="00D214F2" w:rsidP="00D214F2">
                            <w:pPr>
                              <w:pStyle w:val="Bijschrift"/>
                              <w:jc w:val="center"/>
                              <w:rPr>
                                <w:noProof/>
                              </w:rPr>
                            </w:pPr>
                            <w:r>
                              <w:t xml:space="preserve">Foto </w:t>
                            </w:r>
                            <w:r w:rsidR="003B3023">
                              <w:fldChar w:fldCharType="begin"/>
                            </w:r>
                            <w:r w:rsidR="003B3023">
                              <w:instrText xml:space="preserve"> SEQ Figuur \* ARABIC </w:instrText>
                            </w:r>
                            <w:r w:rsidR="003B3023">
                              <w:fldChar w:fldCharType="separate"/>
                            </w:r>
                            <w:r w:rsidR="00701DD3">
                              <w:rPr>
                                <w:noProof/>
                              </w:rPr>
                              <w:t>4</w:t>
                            </w:r>
                            <w:r w:rsidR="003B3023">
                              <w:rPr>
                                <w:noProof/>
                              </w:rPr>
                              <w:fldChar w:fldCharType="end"/>
                            </w:r>
                            <w:r>
                              <w:t xml:space="preserve">: De Noordzeekust trekt altijd veel bezoekers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F7213C9" id="Tekstvak 19" o:spid="_x0000_s1029" type="#_x0000_t202" alt="De Noordzeekust trekt altijd veel bezoekers aan" style="width:461.2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" stroked="f">
                <v:textbox inset="0,0,0,0">
                  <w:txbxContent>
                    <w:p w14:paraId="01C42909" w14:textId="4C1EF74F" w:rsidR="00D214F2" w:rsidRPr="004A45C7" w:rsidRDefault="00D214F2" w:rsidP="00D214F2">
                      <w:pPr>
                        <w:pStyle w:val="Bijschrift"/>
                        <w:jc w:val="center"/>
                        <w:rPr>
                          <w:noProof/>
                        </w:rPr>
                      </w:pPr>
                      <w:r>
                        <w:t xml:space="preserve">Foto </w:t>
                      </w:r>
                      <w:r w:rsidR="000653B4">
                        <w:fldChar w:fldCharType="begin"/>
                      </w:r>
                      <w:r w:rsidR="000653B4">
                        <w:instrText xml:space="preserve"> SEQ Figuur \* ARABIC </w:instrText>
                      </w:r>
                      <w:r w:rsidR="000653B4">
                        <w:fldChar w:fldCharType="separate"/>
                      </w:r>
                      <w:r w:rsidR="00701DD3">
                        <w:rPr>
                          <w:noProof/>
                        </w:rPr>
                        <w:t>4</w:t>
                      </w:r>
                      <w:r w:rsidR="000653B4">
                        <w:rPr>
                          <w:noProof/>
                        </w:rPr>
                        <w:fldChar w:fldCharType="end"/>
                      </w:r>
                      <w:r>
                        <w:t xml:space="preserve">: De Noordzeekust trekt altijd veel bezoekers </w:t>
                      </w:r>
                    </w:p>
                  </w:txbxContent>
                </v:textbox>
                <w10:anchorlock/>
              </v:shape>
            </w:pict>
          </mc:Fallback>
        </mc:AlternateContent>
      </w:r>
    </w:p>
    <w:p w14:paraId="7277BD2B" w14:textId="75DBC943"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De Kop van Noord-Holland geeft in haar samenwerkingsagenda aan dat recreatie en toerisme een belangrijke economische pijler is. Alle reden voor de regio om de provinciale “Visie recreatie en toerisme 2030” en de “Gebiedsanalyse Bewuste Bestemming NHN” uit te gaan werken in een “Recreatie en Toerisme agenda voor De Kop”. De gemeente Schagen zal hierin haar unieke positie moeten </w:t>
      </w:r>
      <w:r w:rsidR="00394B8B">
        <w:rPr>
          <w:rFonts w:ascii="Century Gothic" w:hAnsi="Century Gothic"/>
          <w:sz w:val="20"/>
          <w:szCs w:val="20"/>
        </w:rPr>
        <w:t>duiden</w:t>
      </w:r>
      <w:r w:rsidRPr="008E46C2">
        <w:rPr>
          <w:rFonts w:ascii="Century Gothic" w:hAnsi="Century Gothic"/>
          <w:sz w:val="20"/>
          <w:szCs w:val="20"/>
        </w:rPr>
        <w:t xml:space="preserve">. Hiervoor is het hebben van een eigen gemeentelijke toeristisch-recreatieve visie onontbeerlijk. </w:t>
      </w:r>
    </w:p>
    <w:p w14:paraId="76A0FDAC" w14:textId="77777777" w:rsidR="00FF4E44" w:rsidRPr="008E46C2" w:rsidRDefault="00FF4E44" w:rsidP="00B26AE6">
      <w:pPr>
        <w:pStyle w:val="Geenafstand"/>
        <w:spacing w:line="276" w:lineRule="auto"/>
        <w:rPr>
          <w:rFonts w:ascii="Century Gothic" w:hAnsi="Century Gothic"/>
        </w:rPr>
      </w:pPr>
    </w:p>
    <w:p w14:paraId="1930B4C9" w14:textId="58E2E477" w:rsidR="00FF4E44" w:rsidRPr="008E46C2" w:rsidRDefault="002417CA" w:rsidP="00E87AD0">
      <w:pPr>
        <w:pStyle w:val="Kop3"/>
      </w:pPr>
      <w:bookmarkStart w:id="21" w:name="_Toc147306528"/>
      <w:r w:rsidRPr="008E46C2">
        <w:t xml:space="preserve">4 - </w:t>
      </w:r>
      <w:r w:rsidR="00FF4E44" w:rsidRPr="008E46C2">
        <w:t>Marktstad Schagen: belangrijk onderdeel vestigingsklimaat</w:t>
      </w:r>
      <w:bookmarkEnd w:id="21"/>
    </w:p>
    <w:p w14:paraId="5DCA6E7F" w14:textId="2B991152"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Doordat toeristen en recreanten onze regio bezoeken is er een verhoogd voorzieningenniveau waar ook onze inwoners en ondernemers van profiteren. Door het brede aanbod aan winkels en horeca en de combinatie met de weekmarkt, de vele karakteristieke gebouwen en monumenten en de diversiteit aan evenementen die worden georganiseerd, vervult de kern Schagen overduidelijk </w:t>
      </w:r>
      <w:r w:rsidR="00496313">
        <w:rPr>
          <w:rFonts w:ascii="Century Gothic" w:hAnsi="Century Gothic"/>
          <w:sz w:val="20"/>
          <w:szCs w:val="20"/>
        </w:rPr>
        <w:t xml:space="preserve"> </w:t>
      </w:r>
      <w:r w:rsidRPr="008E46C2">
        <w:rPr>
          <w:rFonts w:ascii="Century Gothic" w:hAnsi="Century Gothic"/>
          <w:sz w:val="20"/>
          <w:szCs w:val="20"/>
        </w:rPr>
        <w:t xml:space="preserve">een regionale centrumfunctie. </w:t>
      </w:r>
    </w:p>
    <w:p w14:paraId="0D148429" w14:textId="302353D0" w:rsidR="00FC1791"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Om er voor te zorgen dat Schagen als aantrekkelijke binnenstad blijft floreren</w:t>
      </w:r>
      <w:r w:rsidR="004C508A" w:rsidRPr="008E46C2">
        <w:rPr>
          <w:rFonts w:ascii="Century Gothic" w:hAnsi="Century Gothic"/>
          <w:sz w:val="20"/>
          <w:szCs w:val="20"/>
        </w:rPr>
        <w:t>,</w:t>
      </w:r>
      <w:r w:rsidRPr="008E46C2">
        <w:rPr>
          <w:rFonts w:ascii="Century Gothic" w:hAnsi="Century Gothic"/>
          <w:sz w:val="20"/>
          <w:szCs w:val="20"/>
        </w:rPr>
        <w:t xml:space="preserve"> hebben verschillende partijen zich verenigd, zoals in de Winkeliersveren</w:t>
      </w:r>
      <w:r w:rsidR="006B421B" w:rsidRPr="008E46C2">
        <w:rPr>
          <w:rFonts w:ascii="Century Gothic" w:hAnsi="Century Gothic"/>
          <w:sz w:val="20"/>
          <w:szCs w:val="20"/>
        </w:rPr>
        <w:t>i</w:t>
      </w:r>
      <w:r w:rsidRPr="008E46C2">
        <w:rPr>
          <w:rFonts w:ascii="Century Gothic" w:hAnsi="Century Gothic"/>
          <w:sz w:val="20"/>
          <w:szCs w:val="20"/>
        </w:rPr>
        <w:t xml:space="preserve">ging Schagen, de Winkeliersvereniging </w:t>
      </w:r>
      <w:proofErr w:type="spellStart"/>
      <w:r w:rsidRPr="008E46C2">
        <w:rPr>
          <w:rFonts w:ascii="Century Gothic" w:hAnsi="Century Gothic"/>
          <w:sz w:val="20"/>
          <w:szCs w:val="20"/>
        </w:rPr>
        <w:t>Makado</w:t>
      </w:r>
      <w:proofErr w:type="spellEnd"/>
      <w:r w:rsidRPr="008E46C2">
        <w:rPr>
          <w:rFonts w:ascii="Century Gothic" w:hAnsi="Century Gothic"/>
          <w:sz w:val="20"/>
          <w:szCs w:val="20"/>
        </w:rPr>
        <w:t xml:space="preserve"> en de Stichting Evenementen Schagen. Het uiteindelijke doel van al deze partijen is om de binnenstad economisch te versterken</w:t>
      </w:r>
      <w:r w:rsidR="004C508A" w:rsidRPr="008E46C2">
        <w:rPr>
          <w:rFonts w:ascii="Century Gothic" w:hAnsi="Century Gothic"/>
          <w:sz w:val="20"/>
          <w:szCs w:val="20"/>
        </w:rPr>
        <w:t>,</w:t>
      </w:r>
      <w:r w:rsidRPr="008E46C2">
        <w:rPr>
          <w:rFonts w:ascii="Century Gothic" w:hAnsi="Century Gothic"/>
          <w:sz w:val="20"/>
          <w:szCs w:val="20"/>
        </w:rPr>
        <w:t xml:space="preserve"> zodat ondernemers zich kunnen ontwikkelen, het investeringsklimaat versterkt wordt en dat bezoekers de kern aantrekkelijk vinden, vaker een bezoek brengen en hier langer verblijven.</w:t>
      </w:r>
      <w:r w:rsidR="00FC1791" w:rsidRPr="008E46C2">
        <w:rPr>
          <w:rFonts w:ascii="Century Gothic" w:hAnsi="Century Gothic"/>
          <w:sz w:val="20"/>
          <w:szCs w:val="20"/>
        </w:rPr>
        <w:t xml:space="preserve"> In het coalitieakkoord is in dit kader nadrukkelijk het belang van het “Gouden Rondje” Nieuwstraat, </w:t>
      </w:r>
      <w:proofErr w:type="spellStart"/>
      <w:r w:rsidR="00FC1791" w:rsidRPr="008E46C2">
        <w:rPr>
          <w:rFonts w:ascii="Century Gothic" w:hAnsi="Century Gothic"/>
          <w:sz w:val="20"/>
          <w:szCs w:val="20"/>
        </w:rPr>
        <w:t>Makado</w:t>
      </w:r>
      <w:proofErr w:type="spellEnd"/>
      <w:r w:rsidR="00FC1791" w:rsidRPr="008E46C2">
        <w:rPr>
          <w:rFonts w:ascii="Century Gothic" w:hAnsi="Century Gothic"/>
          <w:sz w:val="20"/>
          <w:szCs w:val="20"/>
        </w:rPr>
        <w:t xml:space="preserve">, Gedempte Gracht en Markt genoemd dat primair gericht is op winkelend publiek en op horecabezoekers. </w:t>
      </w:r>
      <w:r w:rsidRPr="008E46C2">
        <w:rPr>
          <w:rFonts w:ascii="Century Gothic" w:hAnsi="Century Gothic"/>
          <w:sz w:val="20"/>
          <w:szCs w:val="20"/>
        </w:rPr>
        <w:t xml:space="preserve"> </w:t>
      </w:r>
    </w:p>
    <w:p w14:paraId="071FF4C4" w14:textId="15418F9D" w:rsidR="00163603"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Uiteraard word hier </w:t>
      </w:r>
      <w:r w:rsidR="00FC1791" w:rsidRPr="008E46C2">
        <w:rPr>
          <w:rFonts w:ascii="Century Gothic" w:hAnsi="Century Gothic"/>
          <w:sz w:val="20"/>
          <w:szCs w:val="20"/>
        </w:rPr>
        <w:t xml:space="preserve">ook </w:t>
      </w:r>
      <w:r w:rsidRPr="008E46C2">
        <w:rPr>
          <w:rFonts w:ascii="Century Gothic" w:hAnsi="Century Gothic"/>
          <w:sz w:val="20"/>
          <w:szCs w:val="20"/>
        </w:rPr>
        <w:t xml:space="preserve">nadrukkelijk de andere kernen </w:t>
      </w:r>
      <w:r w:rsidR="00FC1791" w:rsidRPr="008E46C2">
        <w:rPr>
          <w:rFonts w:ascii="Century Gothic" w:hAnsi="Century Gothic"/>
          <w:sz w:val="20"/>
          <w:szCs w:val="20"/>
        </w:rPr>
        <w:t xml:space="preserve">van de gemeente </w:t>
      </w:r>
      <w:r w:rsidRPr="008E46C2">
        <w:rPr>
          <w:rFonts w:ascii="Century Gothic" w:hAnsi="Century Gothic"/>
          <w:sz w:val="20"/>
          <w:szCs w:val="20"/>
        </w:rPr>
        <w:t xml:space="preserve">bij betrokken. Het gaat immers om het totale aanbod aan winkels, horeca en evenementen dat de gemeente aantrekkelijk maakt voor inwoners, bezoekers en bedrijven. </w:t>
      </w:r>
    </w:p>
    <w:p w14:paraId="5BCED26B" w14:textId="7CA31DD4" w:rsidR="00FF4E44" w:rsidRPr="008E46C2" w:rsidRDefault="00FF4E44" w:rsidP="00B26AE6">
      <w:pPr>
        <w:pStyle w:val="Geenafstand"/>
        <w:spacing w:line="276" w:lineRule="auto"/>
        <w:rPr>
          <w:rFonts w:ascii="Century Gothic" w:hAnsi="Century Gothic"/>
          <w:sz w:val="20"/>
          <w:szCs w:val="20"/>
        </w:rPr>
      </w:pPr>
    </w:p>
    <w:p w14:paraId="032BF874" w14:textId="77777777" w:rsidR="003A6BE3" w:rsidRPr="008E46C2" w:rsidRDefault="00163603" w:rsidP="003A6BE3">
      <w:pPr>
        <w:pStyle w:val="Geenafstand"/>
        <w:spacing w:line="276" w:lineRule="auto"/>
        <w:jc w:val="center"/>
        <w:rPr>
          <w:rFonts w:ascii="Century Gothic" w:hAnsi="Century Gothic"/>
          <w:sz w:val="20"/>
          <w:szCs w:val="20"/>
        </w:rPr>
      </w:pPr>
      <w:r w:rsidRPr="008E46C2">
        <w:rPr>
          <w:noProof/>
        </w:rPr>
        <w:lastRenderedPageBreak/>
        <w:drawing>
          <wp:inline distT="0" distB="0" distL="0" distR="0" wp14:anchorId="6A83E47B" wp14:editId="06C0D1E9">
            <wp:extent cx="3193415" cy="2127305"/>
            <wp:effectExtent l="0" t="0" r="6985" b="635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193415" cy="2127305"/>
                    </a:xfrm>
                    <a:prstGeom prst="rect">
                      <a:avLst/>
                    </a:prstGeom>
                    <a:noFill/>
                    <a:ln>
                      <a:noFill/>
                    </a:ln>
                  </pic:spPr>
                </pic:pic>
              </a:graphicData>
            </a:graphic>
          </wp:inline>
        </w:drawing>
      </w:r>
      <w:r w:rsidR="003A6BE3" w:rsidRPr="008E46C2">
        <w:rPr>
          <w:noProof/>
        </w:rPr>
        <mc:AlternateContent>
          <mc:Choice Requires="wps">
            <w:drawing>
              <wp:inline distT="0" distB="0" distL="0" distR="0" wp14:anchorId="7DBA25B5" wp14:editId="69458797">
                <wp:extent cx="3193415" cy="635"/>
                <wp:effectExtent l="0" t="0" r="6985" b="8255"/>
                <wp:docPr id="21" name="Tekstvak 21"/>
                <wp:cNvGraphicFramePr/>
                <a:graphic xmlns:a="http://schemas.openxmlformats.org/drawingml/2006/main">
                  <a:graphicData uri="http://schemas.microsoft.com/office/word/2010/wordprocessingShape">
                    <wps:wsp>
                      <wps:cNvSpPr txBox="1"/>
                      <wps:spPr>
                        <a:xfrm>
                          <a:off x="0" y="0"/>
                          <a:ext cx="3193415" cy="635"/>
                        </a:xfrm>
                        <a:prstGeom prst="rect">
                          <a:avLst/>
                        </a:prstGeom>
                        <a:solidFill>
                          <a:prstClr val="white"/>
                        </a:solidFill>
                        <a:ln>
                          <a:noFill/>
                        </a:ln>
                      </wps:spPr>
                      <wps:txbx>
                        <w:txbxContent>
                          <w:p w14:paraId="3FD11901" w14:textId="4CD3A06E" w:rsidR="003A6BE3" w:rsidRPr="00163603" w:rsidRDefault="003A6BE3" w:rsidP="003A6BE3">
                            <w:pPr>
                              <w:pStyle w:val="Bijschrift"/>
                              <w:jc w:val="center"/>
                              <w:rPr>
                                <w:noProof/>
                                <w:color w:val="0072B8"/>
                              </w:rPr>
                            </w:pPr>
                            <w:r w:rsidRPr="00163603">
                              <w:rPr>
                                <w:color w:val="0072B8"/>
                              </w:rPr>
                              <w:t>F</w:t>
                            </w:r>
                            <w:r>
                              <w:rPr>
                                <w:color w:val="0072B8"/>
                              </w:rPr>
                              <w:t>oto</w:t>
                            </w:r>
                            <w:r w:rsidRPr="00163603">
                              <w:rPr>
                                <w:color w:val="0072B8"/>
                              </w:rPr>
                              <w:t xml:space="preserve"> </w:t>
                            </w:r>
                            <w:r w:rsidRPr="00163603">
                              <w:rPr>
                                <w:color w:val="0072B8"/>
                              </w:rPr>
                              <w:fldChar w:fldCharType="begin"/>
                            </w:r>
                            <w:r w:rsidRPr="00163603">
                              <w:rPr>
                                <w:color w:val="0072B8"/>
                              </w:rPr>
                              <w:instrText xml:space="preserve"> SEQ Figuur \* ARABIC </w:instrText>
                            </w:r>
                            <w:r w:rsidRPr="00163603">
                              <w:rPr>
                                <w:color w:val="0072B8"/>
                              </w:rPr>
                              <w:fldChar w:fldCharType="separate"/>
                            </w:r>
                            <w:r w:rsidR="00701DD3">
                              <w:rPr>
                                <w:noProof/>
                                <w:color w:val="0072B8"/>
                              </w:rPr>
                              <w:t>5</w:t>
                            </w:r>
                            <w:r w:rsidRPr="00163603">
                              <w:rPr>
                                <w:color w:val="0072B8"/>
                              </w:rPr>
                              <w:fldChar w:fldCharType="end"/>
                            </w:r>
                            <w:r w:rsidRPr="00163603">
                              <w:rPr>
                                <w:color w:val="0072B8"/>
                              </w:rPr>
                              <w:t>: Winkelstraat in het centrum van Schagen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DBA25B5" id="Tekstvak 21" o:spid="_x0000_s1030" type="#_x0000_t202" style="width:251.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" stroked="f">
                <v:textbox style="mso-fit-shape-to-text:t" inset="0,0,0,0">
                  <w:txbxContent>
                    <w:p w14:paraId="3FD11901" w14:textId="4CD3A06E" w:rsidR="003A6BE3" w:rsidRPr="00163603" w:rsidRDefault="003A6BE3" w:rsidP="003A6BE3">
                      <w:pPr>
                        <w:pStyle w:val="Bijschrift"/>
                        <w:jc w:val="center"/>
                        <w:rPr>
                          <w:noProof/>
                          <w:color w:val="0072B8"/>
                        </w:rPr>
                      </w:pPr>
                      <w:r w:rsidRPr="00163603">
                        <w:rPr>
                          <w:color w:val="0072B8"/>
                        </w:rPr>
                        <w:t>F</w:t>
                      </w:r>
                      <w:r>
                        <w:rPr>
                          <w:color w:val="0072B8"/>
                        </w:rPr>
                        <w:t>oto</w:t>
                      </w:r>
                      <w:r w:rsidRPr="00163603">
                        <w:rPr>
                          <w:color w:val="0072B8"/>
                        </w:rPr>
                        <w:t xml:space="preserve"> </w:t>
                      </w:r>
                      <w:r w:rsidRPr="00163603">
                        <w:rPr>
                          <w:color w:val="0072B8"/>
                        </w:rPr>
                        <w:fldChar w:fldCharType="begin"/>
                      </w:r>
                      <w:r w:rsidRPr="00163603">
                        <w:rPr>
                          <w:color w:val="0072B8"/>
                        </w:rPr>
                        <w:instrText xml:space="preserve"> SEQ Figuur \* ARABIC </w:instrText>
                      </w:r>
                      <w:r w:rsidRPr="00163603">
                        <w:rPr>
                          <w:color w:val="0072B8"/>
                        </w:rPr>
                        <w:fldChar w:fldCharType="separate"/>
                      </w:r>
                      <w:r w:rsidR="00701DD3">
                        <w:rPr>
                          <w:noProof/>
                          <w:color w:val="0072B8"/>
                        </w:rPr>
                        <w:t>5</w:t>
                      </w:r>
                      <w:r w:rsidRPr="00163603">
                        <w:rPr>
                          <w:color w:val="0072B8"/>
                        </w:rPr>
                        <w:fldChar w:fldCharType="end"/>
                      </w:r>
                      <w:r w:rsidRPr="00163603">
                        <w:rPr>
                          <w:color w:val="0072B8"/>
                        </w:rPr>
                        <w:t>: Winkelstraat in het centrum van Schagen</w:t>
                      </w:r>
                    </w:p>
                  </w:txbxContent>
                </v:textbox>
                <w10:anchorlock/>
              </v:shape>
            </w:pict>
          </mc:Fallback>
        </mc:AlternateContent>
      </w:r>
    </w:p>
    <w:p w14:paraId="37451E40" w14:textId="71CD74DB"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Duidelijk is enerzijds dat het online-shoppen door zal zetten, maar anderzijds dat fysieke winkels hun aantrekkingskracht behouden. Dit is en blijft van grote invloed op de aard en omvang van het winkelaanbod in onze gemeente en met name </w:t>
      </w:r>
      <w:r w:rsidR="007E5A0B" w:rsidRPr="008E46C2">
        <w:rPr>
          <w:rFonts w:ascii="Century Gothic" w:hAnsi="Century Gothic"/>
          <w:sz w:val="20"/>
          <w:szCs w:val="20"/>
        </w:rPr>
        <w:t xml:space="preserve">in </w:t>
      </w:r>
      <w:r w:rsidRPr="008E46C2">
        <w:rPr>
          <w:rFonts w:ascii="Century Gothic" w:hAnsi="Century Gothic"/>
          <w:sz w:val="20"/>
          <w:szCs w:val="20"/>
        </w:rPr>
        <w:t xml:space="preserve">de kern Schagen. De binnenstad van de kern Schagen heeft voldoende potentie om zich als aantrekkelijk verblijfsgebied te profileren en zich als ‘complete binnenstad’ aan te bieden. Om de mogelijkheden om de kwaliteit van het winkelgebied te verbeteren en zo de binnenstad aantrekkelijker te maken als verblijfsgebied, inzichtelijk te maken, wordt, samen met de ondernemers, een (integrale) centrumvisie opgesteld. </w:t>
      </w:r>
    </w:p>
    <w:p w14:paraId="71A64481" w14:textId="1C630D93" w:rsidR="00FF4E44" w:rsidRPr="008E46C2" w:rsidRDefault="00FF4E44" w:rsidP="008E46C2">
      <w:pPr>
        <w:pStyle w:val="Kop1"/>
      </w:pPr>
      <w:bookmarkStart w:id="22" w:name="_Toc147306529"/>
      <w:r w:rsidRPr="008E46C2">
        <w:t>3.</w:t>
      </w:r>
      <w:r w:rsidRPr="008E46C2">
        <w:tab/>
        <w:t>Kwaliteit vestigingsklimaat</w:t>
      </w:r>
      <w:bookmarkEnd w:id="22"/>
    </w:p>
    <w:p w14:paraId="129EFF1A" w14:textId="77777777" w:rsidR="00FF4E44" w:rsidRPr="008E46C2" w:rsidRDefault="00FF4E44" w:rsidP="00B26AE6">
      <w:pPr>
        <w:pStyle w:val="Geenafstand"/>
        <w:spacing w:line="276" w:lineRule="auto"/>
        <w:rPr>
          <w:rFonts w:ascii="Century Gothic" w:hAnsi="Century Gothic"/>
        </w:rPr>
      </w:pPr>
    </w:p>
    <w:p w14:paraId="78AD5432"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De kwaliteit van het vestigingsklimaat wordt bepaald door vele aspecten. Deze aspecten zijn, mede naar aanleiding van de gesprekken met de ondernemers, geclusterd in de volgende thema’s:</w:t>
      </w:r>
    </w:p>
    <w:p w14:paraId="2C83F482" w14:textId="77777777" w:rsidR="00FF4E44" w:rsidRPr="008E46C2" w:rsidRDefault="00FF4E44" w:rsidP="00B26AE6">
      <w:pPr>
        <w:pStyle w:val="Geenafstand"/>
        <w:spacing w:line="276" w:lineRule="auto"/>
        <w:rPr>
          <w:rFonts w:ascii="Century Gothic" w:hAnsi="Century Gothic"/>
        </w:rPr>
      </w:pPr>
    </w:p>
    <w:p w14:paraId="5D47D9E5" w14:textId="0AE53758" w:rsidR="00FF4E44" w:rsidRPr="008E46C2" w:rsidRDefault="00FF4E44" w:rsidP="0002362D">
      <w:pPr>
        <w:pStyle w:val="Kop2"/>
      </w:pPr>
      <w:bookmarkStart w:id="23" w:name="_Toc147306530"/>
      <w:r w:rsidRPr="008E46C2">
        <w:t>Netwerkcongestie</w:t>
      </w:r>
      <w:bookmarkEnd w:id="23"/>
    </w:p>
    <w:p w14:paraId="287F08A6" w14:textId="019920B1"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Het elektriciteitsnet is op steeds meer plaatsen in Nederland, waaronder ook onze regio en gemeente, overbelast. Door de energietransitie en de economische groei wordt steeds meer transportcapaciteit gevraagd van het netwerk. Net</w:t>
      </w:r>
      <w:r w:rsidR="007141FA" w:rsidRPr="008E46C2">
        <w:rPr>
          <w:rFonts w:ascii="Century Gothic" w:hAnsi="Century Gothic"/>
          <w:sz w:val="20"/>
          <w:szCs w:val="20"/>
        </w:rPr>
        <w:t>werk</w:t>
      </w:r>
      <w:r w:rsidRPr="008E46C2">
        <w:rPr>
          <w:rFonts w:ascii="Century Gothic" w:hAnsi="Century Gothic"/>
          <w:sz w:val="20"/>
          <w:szCs w:val="20"/>
        </w:rPr>
        <w:t xml:space="preserve">congestie houdt in dat er onvoldoende capaciteit beschikbaar is. Zeker als er in een regio meerdere grote producenten van duurzame energie op het net willen, levert dat het risico op van overbelasting. Daarnaast speelt het omgekeerde probleem waardoor de snel groeiende vraag naar datacentra en de elektrificatie van de industrie de netbeheerders niet snel genoeg het net kunnen verzwaren om te voldoen aan alle vraag die er is. </w:t>
      </w:r>
    </w:p>
    <w:p w14:paraId="2C7B95B5" w14:textId="77777777" w:rsidR="00FF4E44" w:rsidRPr="008E46C2" w:rsidRDefault="00FF4E44" w:rsidP="00B26AE6">
      <w:pPr>
        <w:pStyle w:val="Geenafstand"/>
        <w:spacing w:line="276" w:lineRule="auto"/>
        <w:rPr>
          <w:rFonts w:ascii="Century Gothic" w:hAnsi="Century Gothic"/>
          <w:sz w:val="20"/>
          <w:szCs w:val="20"/>
        </w:rPr>
      </w:pPr>
    </w:p>
    <w:p w14:paraId="1C2B0C95" w14:textId="7F7AA491"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De netbeheerders zijn bezig om het netwerk te verzwaren en uit te breiden, maar dit duurt helaas </w:t>
      </w:r>
      <w:r w:rsidR="00B446B0" w:rsidRPr="008E46C2">
        <w:rPr>
          <w:rFonts w:ascii="Century Gothic" w:hAnsi="Century Gothic"/>
          <w:sz w:val="20"/>
          <w:szCs w:val="20"/>
        </w:rPr>
        <w:t xml:space="preserve">meerdere </w:t>
      </w:r>
      <w:r w:rsidRPr="008E46C2">
        <w:rPr>
          <w:rFonts w:ascii="Century Gothic" w:hAnsi="Century Gothic"/>
          <w:sz w:val="20"/>
          <w:szCs w:val="20"/>
        </w:rPr>
        <w:t xml:space="preserve">jaren. Dit heeft tot gevolg dat zij, tot de verzwaring is gerealiseerd, niet in staat zijn om te voldoen aan alle nieuwe aanvragen voor een verhoging van de transportcapaciteit en dat deze aanvragers dus op een wachtlijst komen te staan. Voordat </w:t>
      </w:r>
      <w:r w:rsidRPr="008E46C2">
        <w:rPr>
          <w:rFonts w:ascii="Century Gothic" w:hAnsi="Century Gothic"/>
          <w:sz w:val="20"/>
          <w:szCs w:val="20"/>
        </w:rPr>
        <w:lastRenderedPageBreak/>
        <w:t xml:space="preserve">een bedrijf een nieuw bedrijfspand kan gaan bouwen, het huidige bedrijfspand kan gaan verbouwen of de bestaande aansluiting </w:t>
      </w:r>
      <w:r w:rsidR="001F4036" w:rsidRPr="008E46C2">
        <w:rPr>
          <w:rFonts w:ascii="Century Gothic" w:hAnsi="Century Gothic"/>
          <w:sz w:val="20"/>
          <w:szCs w:val="20"/>
        </w:rPr>
        <w:t xml:space="preserve">kan </w:t>
      </w:r>
      <w:r w:rsidRPr="008E46C2">
        <w:rPr>
          <w:rFonts w:ascii="Century Gothic" w:hAnsi="Century Gothic"/>
          <w:sz w:val="20"/>
          <w:szCs w:val="20"/>
        </w:rPr>
        <w:t>verzwaren, moet op dit moment goed gecontroleerd worden of er op de gekozen locatie ruimte op het net is voor afname van elektriciteit.</w:t>
      </w:r>
    </w:p>
    <w:p w14:paraId="051881FB" w14:textId="77777777" w:rsidR="00D214F2" w:rsidRPr="008E46C2" w:rsidRDefault="00D214F2" w:rsidP="00B26AE6">
      <w:pPr>
        <w:pStyle w:val="Geenafstand"/>
        <w:spacing w:line="276" w:lineRule="auto"/>
        <w:rPr>
          <w:rFonts w:ascii="Century Gothic" w:hAnsi="Century Gothic"/>
          <w:sz w:val="20"/>
          <w:szCs w:val="20"/>
        </w:rPr>
      </w:pPr>
    </w:p>
    <w:p w14:paraId="3A8E8313" w14:textId="7A67951F"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De ondernemers geven aan dat netwerkcongestie het grootste probleem is dat momenteel speelt in onze gemeente. Het heeft, niet alleen nu maar ook in de komende jaren, uitermate </w:t>
      </w:r>
      <w:r w:rsidR="00E01232" w:rsidRPr="008E46C2">
        <w:rPr>
          <w:rFonts w:ascii="Century Gothic" w:hAnsi="Century Gothic"/>
          <w:sz w:val="20"/>
          <w:szCs w:val="20"/>
        </w:rPr>
        <w:t xml:space="preserve">grote </w:t>
      </w:r>
      <w:r w:rsidRPr="008E46C2">
        <w:rPr>
          <w:rFonts w:ascii="Century Gothic" w:hAnsi="Century Gothic"/>
          <w:sz w:val="20"/>
          <w:szCs w:val="20"/>
        </w:rPr>
        <w:t>gevolgen voor de bestaande bedrijven en voor bedrijven die zich willen vestigen. Alle reden voor partijen als gemeente, regio, provincie, Ontwikkelingsbedrijf en OFS om de krachten te bundelen en de netbeheerders niet alleen tot spoed te manen</w:t>
      </w:r>
      <w:r w:rsidR="004C508A" w:rsidRPr="008E46C2">
        <w:rPr>
          <w:rFonts w:ascii="Century Gothic" w:hAnsi="Century Gothic"/>
          <w:sz w:val="20"/>
          <w:szCs w:val="20"/>
        </w:rPr>
        <w:t>,</w:t>
      </w:r>
      <w:r w:rsidRPr="008E46C2">
        <w:rPr>
          <w:rFonts w:ascii="Century Gothic" w:hAnsi="Century Gothic"/>
          <w:sz w:val="20"/>
          <w:szCs w:val="20"/>
        </w:rPr>
        <w:t xml:space="preserve"> maar ook om druk uit te oefenen om meer prioriteit te krijgen. </w:t>
      </w:r>
    </w:p>
    <w:p w14:paraId="2714ADB8" w14:textId="77777777" w:rsidR="00163603" w:rsidRPr="008E46C2" w:rsidRDefault="00163603" w:rsidP="00B26AE6">
      <w:pPr>
        <w:pStyle w:val="Geenafstand"/>
        <w:spacing w:line="276" w:lineRule="auto"/>
        <w:rPr>
          <w:rFonts w:ascii="Century Gothic" w:hAnsi="Century Gothic"/>
          <w:sz w:val="20"/>
          <w:szCs w:val="20"/>
        </w:rPr>
      </w:pPr>
    </w:p>
    <w:p w14:paraId="08474CAB" w14:textId="1016CA33"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Daarnaast is het zaak </w:t>
      </w:r>
      <w:r w:rsidR="00DC1B78" w:rsidRPr="008E46C2">
        <w:rPr>
          <w:rFonts w:ascii="Century Gothic" w:hAnsi="Century Gothic"/>
          <w:sz w:val="20"/>
          <w:szCs w:val="20"/>
        </w:rPr>
        <w:t xml:space="preserve">om </w:t>
      </w:r>
      <w:r w:rsidRPr="008E46C2">
        <w:rPr>
          <w:rFonts w:ascii="Century Gothic" w:hAnsi="Century Gothic"/>
          <w:sz w:val="20"/>
          <w:szCs w:val="20"/>
        </w:rPr>
        <w:t xml:space="preserve">op zoek te gaan naar alternatieven. In verschillende provincies lopen op dit moment meerdere pilots betreffende het opzetten van zogenoemde </w:t>
      </w:r>
      <w:r w:rsidR="00FB192C" w:rsidRPr="008E46C2">
        <w:rPr>
          <w:rFonts w:ascii="Century Gothic" w:hAnsi="Century Gothic"/>
          <w:sz w:val="20"/>
          <w:szCs w:val="20"/>
        </w:rPr>
        <w:t>S</w:t>
      </w:r>
      <w:r w:rsidRPr="008E46C2">
        <w:rPr>
          <w:rFonts w:ascii="Century Gothic" w:hAnsi="Century Gothic"/>
          <w:sz w:val="20"/>
          <w:szCs w:val="20"/>
        </w:rPr>
        <w:t xml:space="preserve">mart </w:t>
      </w:r>
      <w:r w:rsidR="00FB192C" w:rsidRPr="008E46C2">
        <w:rPr>
          <w:rFonts w:ascii="Century Gothic" w:hAnsi="Century Gothic"/>
          <w:sz w:val="20"/>
          <w:szCs w:val="20"/>
        </w:rPr>
        <w:t>E</w:t>
      </w:r>
      <w:r w:rsidRPr="008E46C2">
        <w:rPr>
          <w:rFonts w:ascii="Century Gothic" w:hAnsi="Century Gothic"/>
          <w:sz w:val="20"/>
          <w:szCs w:val="20"/>
        </w:rPr>
        <w:t xml:space="preserve">nergy </w:t>
      </w:r>
      <w:r w:rsidR="00FB192C" w:rsidRPr="008E46C2">
        <w:rPr>
          <w:rFonts w:ascii="Century Gothic" w:hAnsi="Century Gothic"/>
          <w:sz w:val="20"/>
          <w:szCs w:val="20"/>
        </w:rPr>
        <w:t>H</w:t>
      </w:r>
      <w:r w:rsidRPr="008E46C2">
        <w:rPr>
          <w:rFonts w:ascii="Century Gothic" w:hAnsi="Century Gothic"/>
          <w:sz w:val="20"/>
          <w:szCs w:val="20"/>
        </w:rPr>
        <w:t xml:space="preserve">ubs. Een Smart Energy Hub legt de verbinding tussen de vraag (de bedrijven, bedrijfsprocessen en de vraag naar duurzame mobiliteit) en de opwekking van duurzame energie (windenergie en zonne-energie) binnen een gebied, zodat de belasting van het elektriciteitsnetwerk zo laag mogelijk is. Dit moet het mogelijk maken dat bedrijven kunnen groeien, verder kunnen verduurzamen en we minder afhankelijk zijn van de planning </w:t>
      </w:r>
      <w:r w:rsidR="00373FDE">
        <w:rPr>
          <w:rFonts w:ascii="Century Gothic" w:hAnsi="Century Gothic"/>
          <w:sz w:val="20"/>
          <w:szCs w:val="20"/>
        </w:rPr>
        <w:t>ten aanzien van</w:t>
      </w:r>
      <w:r w:rsidRPr="008E46C2">
        <w:rPr>
          <w:rFonts w:ascii="Century Gothic" w:hAnsi="Century Gothic"/>
          <w:sz w:val="20"/>
          <w:szCs w:val="20"/>
        </w:rPr>
        <w:t xml:space="preserve"> het versterken van het netwerk.</w:t>
      </w:r>
    </w:p>
    <w:p w14:paraId="62D32631" w14:textId="77777777" w:rsidR="0002362D" w:rsidRDefault="0002362D" w:rsidP="00BC1563">
      <w:pPr>
        <w:pStyle w:val="Kop2"/>
      </w:pPr>
    </w:p>
    <w:p w14:paraId="7EBADAC9" w14:textId="596DC2B3" w:rsidR="00FF4E44" w:rsidRPr="008E46C2" w:rsidRDefault="00FF4E44" w:rsidP="00BC1563">
      <w:pPr>
        <w:pStyle w:val="Kop2"/>
      </w:pPr>
      <w:bookmarkStart w:id="24" w:name="_Toc147306531"/>
      <w:r w:rsidRPr="008E46C2">
        <w:t>Bereikbaarheid</w:t>
      </w:r>
      <w:bookmarkEnd w:id="24"/>
    </w:p>
    <w:p w14:paraId="43576170" w14:textId="648E08FE" w:rsidR="008A4BD8" w:rsidRPr="008E46C2" w:rsidRDefault="008A4BD8" w:rsidP="008A4BD8">
      <w:pPr>
        <w:pStyle w:val="Geenafstand"/>
        <w:spacing w:line="276" w:lineRule="auto"/>
        <w:rPr>
          <w:rFonts w:ascii="Century Gothic" w:hAnsi="Century Gothic"/>
          <w:sz w:val="20"/>
          <w:szCs w:val="20"/>
        </w:rPr>
      </w:pPr>
      <w:r w:rsidRPr="008E46C2">
        <w:rPr>
          <w:rFonts w:ascii="Century Gothic" w:hAnsi="Century Gothic"/>
          <w:sz w:val="20"/>
          <w:szCs w:val="20"/>
        </w:rPr>
        <w:t>Voor het bedrijfsleven is een goede bereikbaarheid essentieel. De regio wordt ontsloten via de A9 en de A7. Daarnaast is er een netwerk van provinciale wegen die de regio in oost westelijke en noord zuidelijke richting ontsluit. Door de ontwikkeling van de regio neemt de congestie op vooral het onderliggende wegennet toe. Zoals ook aangegeven door de OFS, in haar speerpuntennotitie, moeten vooral de N9, de N245 en de N248 worden verbeterd. Ook het OV-netwerk moet worden verbeterd.</w:t>
      </w:r>
      <w:r w:rsidR="00D46251">
        <w:rPr>
          <w:rFonts w:ascii="Century Gothic" w:hAnsi="Century Gothic"/>
          <w:sz w:val="20"/>
          <w:szCs w:val="20"/>
        </w:rPr>
        <w:t xml:space="preserve"> Vooral fijnmaziger en beter op elkaar afgestemd.</w:t>
      </w:r>
      <w:r w:rsidRPr="008E46C2">
        <w:rPr>
          <w:rFonts w:ascii="Century Gothic" w:hAnsi="Century Gothic"/>
          <w:sz w:val="20"/>
          <w:szCs w:val="20"/>
        </w:rPr>
        <w:t xml:space="preserve"> Dit specifiek om de onderlinge verbinding tussen de kernen en de regionale bereikbaarheid van de gemeente te verbeteren. </w:t>
      </w:r>
    </w:p>
    <w:p w14:paraId="0A41E6B9" w14:textId="77777777" w:rsidR="008A4BD8" w:rsidRPr="008E46C2" w:rsidRDefault="008A4BD8" w:rsidP="008A4BD8">
      <w:pPr>
        <w:pStyle w:val="Geenafstand"/>
        <w:spacing w:line="276" w:lineRule="auto"/>
        <w:rPr>
          <w:rFonts w:ascii="Century Gothic" w:hAnsi="Century Gothic"/>
          <w:sz w:val="20"/>
          <w:szCs w:val="20"/>
        </w:rPr>
      </w:pPr>
    </w:p>
    <w:p w14:paraId="1D3D034D" w14:textId="77777777" w:rsidR="008A4BD8" w:rsidRPr="008E46C2" w:rsidRDefault="008A4BD8" w:rsidP="008A4BD8">
      <w:pPr>
        <w:pStyle w:val="Geenafstand"/>
        <w:spacing w:line="276" w:lineRule="auto"/>
        <w:rPr>
          <w:rFonts w:ascii="Century Gothic" w:hAnsi="Century Gothic"/>
          <w:sz w:val="20"/>
          <w:szCs w:val="20"/>
        </w:rPr>
      </w:pPr>
      <w:r w:rsidRPr="008E46C2">
        <w:rPr>
          <w:rFonts w:ascii="Century Gothic" w:hAnsi="Century Gothic"/>
          <w:sz w:val="20"/>
          <w:szCs w:val="20"/>
        </w:rPr>
        <w:t xml:space="preserve">De digitale infrastructuur wordt steeds belangrijker. Een goed, snel en stabiel internet is essentieel. </w:t>
      </w:r>
    </w:p>
    <w:p w14:paraId="172C452C" w14:textId="77777777" w:rsidR="008A4BD8" w:rsidRPr="008E46C2" w:rsidRDefault="008A4BD8" w:rsidP="00B26AE6">
      <w:pPr>
        <w:pStyle w:val="Geenafstand"/>
        <w:spacing w:line="276" w:lineRule="auto"/>
        <w:rPr>
          <w:rFonts w:ascii="Century Gothic" w:hAnsi="Century Gothic"/>
          <w:sz w:val="20"/>
          <w:szCs w:val="20"/>
        </w:rPr>
      </w:pPr>
    </w:p>
    <w:p w14:paraId="5568125E" w14:textId="5C8937BD" w:rsidR="006B6582"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In de ‘Werkagenda Mobiliteit Kop van Noord-Holland 2022-2024’ wordt ingezet op “</w:t>
      </w:r>
      <w:r w:rsidRPr="008E46C2">
        <w:rPr>
          <w:rFonts w:ascii="Century Gothic" w:hAnsi="Century Gothic"/>
          <w:i/>
          <w:iCs/>
          <w:sz w:val="20"/>
          <w:szCs w:val="20"/>
        </w:rPr>
        <w:t>het realiseren van een leefbaar, veilig, slim, schoon en duurzaam mobiliteitsnetwerk met fijnmazige interne en robuuste verbindingen met de regio</w:t>
      </w:r>
      <w:r w:rsidRPr="008E46C2">
        <w:rPr>
          <w:rFonts w:ascii="Century Gothic" w:hAnsi="Century Gothic"/>
          <w:sz w:val="20"/>
          <w:szCs w:val="20"/>
        </w:rPr>
        <w:t xml:space="preserve">”. Door de groei van het aantal woningen en van het aantal banen zal de druk op het wegennet toenemen. Het nemen van verkeersmaatregelen is dan ook noodzakelijk. Ingezet wordt op Verminder, Verbeter en Verander. </w:t>
      </w:r>
    </w:p>
    <w:p w14:paraId="5CC11F0D" w14:textId="77777777" w:rsidR="006B6582" w:rsidRPr="008E46C2" w:rsidRDefault="006B6582" w:rsidP="00B26AE6">
      <w:pPr>
        <w:pStyle w:val="Geenafstand"/>
        <w:spacing w:line="276" w:lineRule="auto"/>
        <w:rPr>
          <w:noProof/>
        </w:rPr>
      </w:pPr>
    </w:p>
    <w:p w14:paraId="3AB8D260" w14:textId="77777777" w:rsidR="006B421B" w:rsidRPr="008E46C2" w:rsidRDefault="00FF4E44" w:rsidP="00B26AE6">
      <w:pPr>
        <w:pStyle w:val="Geenafstand"/>
        <w:spacing w:line="276" w:lineRule="auto"/>
        <w:rPr>
          <w:rFonts w:ascii="Century Gothic" w:hAnsi="Century Gothic"/>
          <w:color w:val="0072B8"/>
          <w:sz w:val="20"/>
          <w:szCs w:val="20"/>
        </w:rPr>
      </w:pPr>
      <w:r w:rsidRPr="008E46C2">
        <w:rPr>
          <w:rFonts w:ascii="Century Gothic" w:hAnsi="Century Gothic"/>
          <w:b/>
          <w:bCs/>
          <w:color w:val="0072B8"/>
          <w:sz w:val="20"/>
          <w:szCs w:val="20"/>
        </w:rPr>
        <w:t>Verminder</w:t>
      </w:r>
      <w:r w:rsidR="00D930D6" w:rsidRPr="008E46C2">
        <w:rPr>
          <w:rFonts w:ascii="Century Gothic" w:hAnsi="Century Gothic"/>
          <w:b/>
          <w:bCs/>
          <w:color w:val="0072B8"/>
          <w:sz w:val="20"/>
          <w:szCs w:val="20"/>
        </w:rPr>
        <w:t>:</w:t>
      </w:r>
      <w:r w:rsidR="00D930D6" w:rsidRPr="008E46C2">
        <w:rPr>
          <w:rFonts w:ascii="Century Gothic" w:hAnsi="Century Gothic"/>
          <w:color w:val="0072B8"/>
          <w:sz w:val="20"/>
          <w:szCs w:val="20"/>
        </w:rPr>
        <w:t xml:space="preserve"> </w:t>
      </w:r>
    </w:p>
    <w:p w14:paraId="3C525E30" w14:textId="76C65DFF" w:rsidR="006B421B" w:rsidRPr="008E46C2" w:rsidRDefault="00D37563" w:rsidP="00B26AE6">
      <w:pPr>
        <w:pStyle w:val="Geenafstand"/>
        <w:spacing w:line="276" w:lineRule="auto"/>
        <w:rPr>
          <w:rFonts w:ascii="Century Gothic" w:hAnsi="Century Gothic"/>
          <w:sz w:val="20"/>
          <w:szCs w:val="20"/>
        </w:rPr>
      </w:pPr>
      <w:r w:rsidRPr="008E46C2">
        <w:rPr>
          <w:rFonts w:ascii="Century Gothic" w:hAnsi="Century Gothic"/>
          <w:sz w:val="20"/>
          <w:szCs w:val="20"/>
        </w:rPr>
        <w:t>V</w:t>
      </w:r>
      <w:r w:rsidR="00FF4E44" w:rsidRPr="008E46C2">
        <w:rPr>
          <w:rFonts w:ascii="Century Gothic" w:hAnsi="Century Gothic"/>
          <w:sz w:val="20"/>
          <w:szCs w:val="20"/>
        </w:rPr>
        <w:t>oorkomen van de groei van mobiliteit door minder te reizen, door slimme ruimtelijke ordening en het verminderen van piekdrukte.</w:t>
      </w:r>
      <w:r w:rsidR="00D930D6" w:rsidRPr="008E46C2">
        <w:rPr>
          <w:rFonts w:ascii="Century Gothic" w:hAnsi="Century Gothic"/>
          <w:sz w:val="20"/>
          <w:szCs w:val="20"/>
        </w:rPr>
        <w:t xml:space="preserve"> </w:t>
      </w:r>
    </w:p>
    <w:p w14:paraId="358CAB13" w14:textId="77777777" w:rsidR="006B421B" w:rsidRPr="008E46C2" w:rsidRDefault="006B421B" w:rsidP="00B26AE6">
      <w:pPr>
        <w:pStyle w:val="Geenafstand"/>
        <w:spacing w:line="276" w:lineRule="auto"/>
        <w:rPr>
          <w:rFonts w:ascii="Century Gothic" w:hAnsi="Century Gothic"/>
          <w:sz w:val="20"/>
          <w:szCs w:val="20"/>
        </w:rPr>
      </w:pPr>
    </w:p>
    <w:p w14:paraId="3D5C4A52" w14:textId="77777777" w:rsidR="006B421B"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b/>
          <w:bCs/>
          <w:color w:val="0072B8"/>
          <w:sz w:val="20"/>
          <w:szCs w:val="20"/>
        </w:rPr>
        <w:t>Verbeter</w:t>
      </w:r>
      <w:r w:rsidR="00D930D6" w:rsidRPr="008E46C2">
        <w:rPr>
          <w:rFonts w:ascii="Century Gothic" w:hAnsi="Century Gothic"/>
          <w:b/>
          <w:bCs/>
          <w:color w:val="0072B8"/>
          <w:sz w:val="20"/>
          <w:szCs w:val="20"/>
        </w:rPr>
        <w:t>:</w:t>
      </w:r>
      <w:r w:rsidR="00D930D6" w:rsidRPr="008E46C2">
        <w:rPr>
          <w:rFonts w:ascii="Century Gothic" w:hAnsi="Century Gothic"/>
          <w:color w:val="0072B8"/>
          <w:sz w:val="20"/>
          <w:szCs w:val="20"/>
        </w:rPr>
        <w:t xml:space="preserve"> </w:t>
      </w:r>
    </w:p>
    <w:p w14:paraId="317766DB" w14:textId="77777777" w:rsidR="006B421B" w:rsidRPr="008E46C2" w:rsidRDefault="00D37563" w:rsidP="00B26AE6">
      <w:pPr>
        <w:pStyle w:val="Geenafstand"/>
        <w:spacing w:line="276" w:lineRule="auto"/>
        <w:rPr>
          <w:rFonts w:ascii="Century Gothic" w:hAnsi="Century Gothic"/>
          <w:sz w:val="20"/>
          <w:szCs w:val="20"/>
        </w:rPr>
      </w:pPr>
      <w:r w:rsidRPr="008E46C2">
        <w:rPr>
          <w:rFonts w:ascii="Century Gothic" w:hAnsi="Century Gothic"/>
          <w:sz w:val="20"/>
          <w:szCs w:val="20"/>
        </w:rPr>
        <w:t>B</w:t>
      </w:r>
      <w:r w:rsidR="00FF4E44" w:rsidRPr="008E46C2">
        <w:rPr>
          <w:rFonts w:ascii="Century Gothic" w:hAnsi="Century Gothic"/>
          <w:sz w:val="20"/>
          <w:szCs w:val="20"/>
        </w:rPr>
        <w:t>eter benutten van beschikbare netwerken, het verduurzamen van voertuigen en het verbeteren van de verkeersveiligheid.</w:t>
      </w:r>
      <w:r w:rsidR="00D930D6" w:rsidRPr="008E46C2">
        <w:rPr>
          <w:rFonts w:ascii="Century Gothic" w:hAnsi="Century Gothic"/>
          <w:sz w:val="20"/>
          <w:szCs w:val="20"/>
        </w:rPr>
        <w:t xml:space="preserve"> </w:t>
      </w:r>
    </w:p>
    <w:p w14:paraId="570BA7C8" w14:textId="77777777" w:rsidR="006B421B" w:rsidRPr="008E46C2" w:rsidRDefault="006B421B" w:rsidP="00B26AE6">
      <w:pPr>
        <w:pStyle w:val="Geenafstand"/>
        <w:spacing w:line="276" w:lineRule="auto"/>
        <w:rPr>
          <w:rFonts w:ascii="Century Gothic" w:hAnsi="Century Gothic"/>
          <w:sz w:val="20"/>
          <w:szCs w:val="20"/>
        </w:rPr>
      </w:pPr>
    </w:p>
    <w:p w14:paraId="601D44E0" w14:textId="77777777" w:rsidR="006B421B" w:rsidRPr="008E46C2" w:rsidRDefault="00FF4E44" w:rsidP="00B26AE6">
      <w:pPr>
        <w:pStyle w:val="Geenafstand"/>
        <w:spacing w:line="276" w:lineRule="auto"/>
        <w:rPr>
          <w:rFonts w:ascii="Century Gothic" w:hAnsi="Century Gothic"/>
          <w:color w:val="0072B8"/>
          <w:sz w:val="20"/>
          <w:szCs w:val="20"/>
        </w:rPr>
      </w:pPr>
      <w:r w:rsidRPr="008E46C2">
        <w:rPr>
          <w:rFonts w:ascii="Century Gothic" w:hAnsi="Century Gothic"/>
          <w:b/>
          <w:bCs/>
          <w:color w:val="0072B8"/>
          <w:sz w:val="20"/>
          <w:szCs w:val="20"/>
        </w:rPr>
        <w:t>Verander</w:t>
      </w:r>
      <w:r w:rsidR="00D930D6" w:rsidRPr="008E46C2">
        <w:rPr>
          <w:rFonts w:ascii="Century Gothic" w:hAnsi="Century Gothic"/>
          <w:b/>
          <w:bCs/>
          <w:color w:val="0072B8"/>
          <w:sz w:val="20"/>
          <w:szCs w:val="20"/>
        </w:rPr>
        <w:t>:</w:t>
      </w:r>
      <w:r w:rsidR="00D930D6" w:rsidRPr="008E46C2">
        <w:rPr>
          <w:rFonts w:ascii="Century Gothic" w:hAnsi="Century Gothic"/>
          <w:color w:val="0072B8"/>
          <w:sz w:val="20"/>
          <w:szCs w:val="20"/>
        </w:rPr>
        <w:t xml:space="preserve"> </w:t>
      </w:r>
    </w:p>
    <w:p w14:paraId="7B2A0667" w14:textId="75307C4B" w:rsidR="00163603" w:rsidRPr="008E46C2" w:rsidRDefault="00D37563" w:rsidP="00B26AE6">
      <w:pPr>
        <w:pStyle w:val="Geenafstand"/>
        <w:spacing w:line="276" w:lineRule="auto"/>
        <w:rPr>
          <w:rFonts w:ascii="Century Gothic" w:hAnsi="Century Gothic"/>
          <w:sz w:val="20"/>
          <w:szCs w:val="20"/>
        </w:rPr>
      </w:pPr>
      <w:r w:rsidRPr="008E46C2">
        <w:rPr>
          <w:rFonts w:ascii="Century Gothic" w:hAnsi="Century Gothic"/>
          <w:sz w:val="20"/>
          <w:szCs w:val="20"/>
        </w:rPr>
        <w:t>I</w:t>
      </w:r>
      <w:r w:rsidR="00FF4E44" w:rsidRPr="008E46C2">
        <w:rPr>
          <w:rFonts w:ascii="Century Gothic" w:hAnsi="Century Gothic"/>
          <w:sz w:val="20"/>
          <w:szCs w:val="20"/>
        </w:rPr>
        <w:t>nzetten op een verschuiving van gebruik van vervoerswijzen richting duurzame vervoerswijzen.</w:t>
      </w:r>
      <w:r w:rsidR="003A6BE3" w:rsidRPr="008E46C2">
        <w:rPr>
          <w:rFonts w:ascii="Century Gothic" w:hAnsi="Century Gothic"/>
          <w:sz w:val="20"/>
          <w:szCs w:val="20"/>
        </w:rPr>
        <w:t xml:space="preserve"> </w:t>
      </w:r>
      <w:r w:rsidR="00FF4E44" w:rsidRPr="008E46C2">
        <w:rPr>
          <w:rFonts w:ascii="Century Gothic" w:hAnsi="Century Gothic"/>
          <w:sz w:val="20"/>
          <w:szCs w:val="20"/>
        </w:rPr>
        <w:t xml:space="preserve">Naast de autobereikbaarheid worden de bereikbaarheid met het OV en via snelle fietsverbindingen, mede door de snelle groei van het aantal e-bikes, steeds belangrijker. </w:t>
      </w:r>
    </w:p>
    <w:p w14:paraId="76594100" w14:textId="2FE980FA" w:rsidR="003A6BE3" w:rsidRPr="008E46C2" w:rsidRDefault="003A6BE3" w:rsidP="003A6BE3">
      <w:pPr>
        <w:pStyle w:val="Geenafstand"/>
        <w:spacing w:line="276" w:lineRule="auto"/>
        <w:jc w:val="center"/>
        <w:rPr>
          <w:rFonts w:ascii="Century Gothic" w:hAnsi="Century Gothic"/>
          <w:sz w:val="20"/>
          <w:szCs w:val="20"/>
        </w:rPr>
      </w:pPr>
      <w:r w:rsidRPr="008E46C2">
        <w:rPr>
          <w:noProof/>
        </w:rPr>
        <w:drawing>
          <wp:inline distT="0" distB="0" distL="0" distR="0" wp14:anchorId="1B004A1A" wp14:editId="1081D6DB">
            <wp:extent cx="2941955" cy="2124581"/>
            <wp:effectExtent l="0" t="0" r="0" b="9525"/>
            <wp:docPr id="83" name="Afbeelding 83" descr="Fietsers op de Hondsbossche zeew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fbeelding 83" descr="Fietsers op de Hondsbossche zeewering"/>
                    <pic:cNvPicPr>
                      <a:picLocks noChangeAspect="1" noChangeArrowheads="1"/>
                    </pic:cNvPicPr>
                  </pic:nvPicPr>
                  <pic:blipFill>
                    <a:blip r:embed="rId23">
                      <a:extLst>
                        <a:ext uri="{28A0092B-C50C-407E-A947-70E740481C1C}">
                          <a14:useLocalDpi xmlns:a14="http://schemas.microsoft.com/office/drawing/2010/main" val="0"/>
                        </a:ext>
                      </a:extLst>
                    </a:blip>
                    <a:srcRect l="3878" r="3878"/>
                    <a:stretch>
                      <a:fillRect/>
                    </a:stretch>
                  </pic:blipFill>
                  <pic:spPr bwMode="auto">
                    <a:xfrm>
                      <a:off x="0" y="0"/>
                      <a:ext cx="2949246" cy="2129846"/>
                    </a:xfrm>
                    <a:prstGeom prst="rect">
                      <a:avLst/>
                    </a:prstGeom>
                    <a:noFill/>
                    <a:ln>
                      <a:noFill/>
                    </a:ln>
                    <a:extLst>
                      <a:ext uri="{53640926-AAD7-44D8-BBD7-CCE9431645EC}">
                        <a14:shadowObscured xmlns:a14="http://schemas.microsoft.com/office/drawing/2010/main"/>
                      </a:ext>
                    </a:extLst>
                  </pic:spPr>
                </pic:pic>
              </a:graphicData>
            </a:graphic>
          </wp:inline>
        </w:drawing>
      </w:r>
    </w:p>
    <w:p w14:paraId="565623F0" w14:textId="77777777" w:rsidR="003A6BE3" w:rsidRPr="008E46C2" w:rsidRDefault="003A6BE3" w:rsidP="00B26AE6">
      <w:pPr>
        <w:pStyle w:val="Geenafstand"/>
        <w:spacing w:line="276" w:lineRule="auto"/>
        <w:rPr>
          <w:rFonts w:ascii="Century Gothic" w:hAnsi="Century Gothic"/>
          <w:sz w:val="20"/>
          <w:szCs w:val="20"/>
        </w:rPr>
      </w:pPr>
      <w:r w:rsidRPr="008E46C2">
        <w:rPr>
          <w:noProof/>
        </w:rPr>
        <mc:AlternateContent>
          <mc:Choice Requires="wps">
            <w:drawing>
              <wp:inline distT="0" distB="0" distL="0" distR="0" wp14:anchorId="3F15053F" wp14:editId="7155D927">
                <wp:extent cx="5295900" cy="190500"/>
                <wp:effectExtent l="0" t="0" r="0" b="0"/>
                <wp:docPr id="84" name="Tekstvak 84"/>
                <wp:cNvGraphicFramePr/>
                <a:graphic xmlns:a="http://schemas.openxmlformats.org/drawingml/2006/main">
                  <a:graphicData uri="http://schemas.microsoft.com/office/word/2010/wordprocessingShape">
                    <wps:wsp>
                      <wps:cNvSpPr txBox="1"/>
                      <wps:spPr>
                        <a:xfrm>
                          <a:off x="0" y="0"/>
                          <a:ext cx="5295900" cy="190500"/>
                        </a:xfrm>
                        <a:prstGeom prst="rect">
                          <a:avLst/>
                        </a:prstGeom>
                        <a:solidFill>
                          <a:prstClr val="white"/>
                        </a:solidFill>
                        <a:ln>
                          <a:noFill/>
                        </a:ln>
                      </wps:spPr>
                      <wps:txbx>
                        <w:txbxContent>
                          <w:p w14:paraId="0A9656B0" w14:textId="65E01F50" w:rsidR="003A6BE3" w:rsidRPr="000C7CD7" w:rsidRDefault="003A6BE3" w:rsidP="003A6BE3">
                            <w:pPr>
                              <w:pStyle w:val="Bijschrift"/>
                              <w:jc w:val="center"/>
                              <w:rPr>
                                <w:noProof/>
                              </w:rPr>
                            </w:pPr>
                            <w:r>
                              <w:t xml:space="preserve">Foto </w:t>
                            </w:r>
                            <w:r w:rsidR="003B3023">
                              <w:fldChar w:fldCharType="begin"/>
                            </w:r>
                            <w:r w:rsidR="003B3023">
                              <w:instrText xml:space="preserve"> SEQ Figuur \* ARABIC </w:instrText>
                            </w:r>
                            <w:r w:rsidR="003B3023">
                              <w:fldChar w:fldCharType="separate"/>
                            </w:r>
                            <w:r w:rsidR="00701DD3">
                              <w:rPr>
                                <w:noProof/>
                              </w:rPr>
                              <w:t>6</w:t>
                            </w:r>
                            <w:r w:rsidR="003B3023">
                              <w:rPr>
                                <w:noProof/>
                              </w:rPr>
                              <w:fldChar w:fldCharType="end"/>
                            </w:r>
                            <w:r>
                              <w:t xml:space="preserve">: Fietsers op de </w:t>
                            </w:r>
                            <w:r w:rsidR="009F5BEC">
                              <w:t>H</w:t>
                            </w:r>
                            <w:r w:rsidR="009F5BEC" w:rsidRPr="009F5BEC">
                              <w:t>ondsbossche zeewering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F15053F" id="Tekstvak 84" o:spid="_x0000_s1031" type="#_x0000_t202" style="width:417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" stroked="f">
                <v:textbox inset="0,0,0,0">
                  <w:txbxContent>
                    <w:p w14:paraId="0A9656B0" w14:textId="65E01F50" w:rsidR="003A6BE3" w:rsidRPr="000C7CD7" w:rsidRDefault="003A6BE3" w:rsidP="003A6BE3">
                      <w:pPr>
                        <w:pStyle w:val="Bijschrift"/>
                        <w:jc w:val="center"/>
                        <w:rPr>
                          <w:noProof/>
                        </w:rPr>
                      </w:pPr>
                      <w:r>
                        <w:t xml:space="preserve">Foto </w:t>
                      </w:r>
                      <w:r w:rsidR="000653B4">
                        <w:fldChar w:fldCharType="begin"/>
                      </w:r>
                      <w:r w:rsidR="000653B4">
                        <w:instrText xml:space="preserve"> SEQ Figuur \* ARABIC </w:instrText>
                      </w:r>
                      <w:r w:rsidR="000653B4">
                        <w:fldChar w:fldCharType="separate"/>
                      </w:r>
                      <w:r w:rsidR="00701DD3">
                        <w:rPr>
                          <w:noProof/>
                        </w:rPr>
                        <w:t>6</w:t>
                      </w:r>
                      <w:r w:rsidR="000653B4">
                        <w:rPr>
                          <w:noProof/>
                        </w:rPr>
                        <w:fldChar w:fldCharType="end"/>
                      </w:r>
                      <w:r>
                        <w:t xml:space="preserve">: Fietsers op de </w:t>
                      </w:r>
                      <w:proofErr w:type="spellStart"/>
                      <w:r w:rsidR="009F5BEC">
                        <w:t>H</w:t>
                      </w:r>
                      <w:r w:rsidR="009F5BEC" w:rsidRPr="009F5BEC">
                        <w:t>ondsbossche</w:t>
                      </w:r>
                      <w:proofErr w:type="spellEnd"/>
                      <w:r w:rsidR="009F5BEC" w:rsidRPr="009F5BEC">
                        <w:t xml:space="preserve"> zeewering</w:t>
                      </w:r>
                    </w:p>
                  </w:txbxContent>
                </v:textbox>
                <w10:anchorlock/>
              </v:shape>
            </w:pict>
          </mc:Fallback>
        </mc:AlternateContent>
      </w:r>
    </w:p>
    <w:p w14:paraId="46475648" w14:textId="77777777" w:rsidR="00327F51" w:rsidRPr="008E46C2" w:rsidRDefault="00327F51" w:rsidP="00B26AE6">
      <w:pPr>
        <w:pStyle w:val="Geenafstand"/>
        <w:spacing w:line="276" w:lineRule="auto"/>
        <w:rPr>
          <w:rFonts w:ascii="Century Gothic" w:hAnsi="Century Gothic"/>
          <w:sz w:val="20"/>
          <w:szCs w:val="20"/>
        </w:rPr>
      </w:pPr>
    </w:p>
    <w:p w14:paraId="7A73C447" w14:textId="0E4348AA"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Voor de bedrijven is en blijft vooral de bereikbaarheid per auto en vrachtwagen belangrijk. De </w:t>
      </w:r>
      <w:r w:rsidR="006B6582" w:rsidRPr="008E46C2">
        <w:rPr>
          <w:rFonts w:ascii="Century Gothic" w:hAnsi="Century Gothic"/>
          <w:sz w:val="20"/>
          <w:szCs w:val="20"/>
        </w:rPr>
        <w:t>noodzakelijke</w:t>
      </w:r>
      <w:r w:rsidRPr="008E46C2">
        <w:rPr>
          <w:rFonts w:ascii="Century Gothic" w:hAnsi="Century Gothic"/>
          <w:sz w:val="20"/>
          <w:szCs w:val="20"/>
        </w:rPr>
        <w:t xml:space="preserve"> investeringen laten naar de meni</w:t>
      </w:r>
      <w:r w:rsidR="006B421B" w:rsidRPr="008E46C2">
        <w:rPr>
          <w:rFonts w:ascii="Century Gothic" w:hAnsi="Century Gothic"/>
          <w:sz w:val="20"/>
          <w:szCs w:val="20"/>
        </w:rPr>
        <w:t>n</w:t>
      </w:r>
      <w:r w:rsidRPr="008E46C2">
        <w:rPr>
          <w:rFonts w:ascii="Century Gothic" w:hAnsi="Century Gothic"/>
          <w:sz w:val="20"/>
          <w:szCs w:val="20"/>
        </w:rPr>
        <w:t xml:space="preserve">g van de ondernemers veel te lang op zich wachten. Het gaat zowel om de noord-zuid als de oost-west verbindingen, en dan vooral het opwaarderen van de N9, de N245 en de N248, en het uitbreiden en opwaarderen van de verbindingen over het Noord-Hollands Kanaal.   </w:t>
      </w:r>
    </w:p>
    <w:p w14:paraId="463DD320" w14:textId="77777777" w:rsidR="00FF4E44" w:rsidRPr="008E46C2" w:rsidRDefault="00FF4E44" w:rsidP="00B26AE6">
      <w:pPr>
        <w:pStyle w:val="Geenafstand"/>
        <w:spacing w:line="276" w:lineRule="auto"/>
        <w:rPr>
          <w:rFonts w:ascii="Century Gothic" w:hAnsi="Century Gothic"/>
          <w:sz w:val="20"/>
          <w:szCs w:val="20"/>
        </w:rPr>
      </w:pPr>
    </w:p>
    <w:p w14:paraId="4CD94BDD"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Naast de fysieke bereikbaarheid wordt de digitale bereikbaarheid steeds belangrijker voor bedrijven en inwoners. Het kunnen beschikken over snel en vooral betrouwbaar/stabiel internet wordt van doorslaggevend belang. Gezien de voortgaande digitalisering wordt de aanwezigheid van glasvezel steeds belangrijker. Hier wordt in de gemeente Schagen hard aan gewerkt. Een groot deel van de gemeente is reeds voorzien van glasvezel, de rest volgt op niet al te lange termijn. En op regionaal niveau wordt gewerkt aan het realiseren van een 5G netwerk. </w:t>
      </w:r>
    </w:p>
    <w:p w14:paraId="474043F0" w14:textId="77777777" w:rsidR="00FF4E44" w:rsidRPr="008E46C2" w:rsidRDefault="00FF4E44" w:rsidP="00B26AE6">
      <w:pPr>
        <w:pStyle w:val="Geenafstand"/>
        <w:spacing w:line="276" w:lineRule="auto"/>
        <w:rPr>
          <w:rFonts w:ascii="Century Gothic" w:hAnsi="Century Gothic"/>
          <w:sz w:val="20"/>
          <w:szCs w:val="20"/>
        </w:rPr>
      </w:pPr>
    </w:p>
    <w:p w14:paraId="077B2230" w14:textId="101E7EA6" w:rsidR="00FF4E44" w:rsidRPr="008E46C2" w:rsidRDefault="00FF4E44" w:rsidP="00BC1563">
      <w:pPr>
        <w:pStyle w:val="Kop2"/>
      </w:pPr>
      <w:bookmarkStart w:id="25" w:name="_Toc147306532"/>
      <w:r w:rsidRPr="008E46C2">
        <w:t>Ruimte</w:t>
      </w:r>
      <w:bookmarkEnd w:id="25"/>
    </w:p>
    <w:p w14:paraId="19DB304E" w14:textId="5AFAEE93"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Op dit moment zijn in de gemeente Schagen niet of nauwelijks nog </w:t>
      </w:r>
      <w:r w:rsidR="00FC1791" w:rsidRPr="008E46C2">
        <w:rPr>
          <w:rFonts w:ascii="Century Gothic" w:hAnsi="Century Gothic"/>
          <w:sz w:val="20"/>
          <w:szCs w:val="20"/>
        </w:rPr>
        <w:t xml:space="preserve">nieuwe </w:t>
      </w:r>
      <w:r w:rsidRPr="008E46C2">
        <w:rPr>
          <w:rFonts w:ascii="Century Gothic" w:hAnsi="Century Gothic"/>
          <w:sz w:val="20"/>
          <w:szCs w:val="20"/>
        </w:rPr>
        <w:t xml:space="preserve">bedrijfskavels op bedrijventerreinen </w:t>
      </w:r>
      <w:r w:rsidR="00FC1791" w:rsidRPr="008E46C2">
        <w:rPr>
          <w:rFonts w:ascii="Century Gothic" w:hAnsi="Century Gothic"/>
          <w:sz w:val="20"/>
          <w:szCs w:val="20"/>
        </w:rPr>
        <w:t xml:space="preserve">te koop. </w:t>
      </w:r>
      <w:r w:rsidRPr="008E46C2">
        <w:rPr>
          <w:rFonts w:ascii="Century Gothic" w:hAnsi="Century Gothic"/>
          <w:sz w:val="20"/>
          <w:szCs w:val="20"/>
        </w:rPr>
        <w:t>Hierdoor wordt de economische groei belemmerd. Reeds gevestigde bedrijven kunnen hierdoor niet uitbreiden of verplaatsen en nieuwe bedrijven kunnen zich niet vestigen. In Schagen is niet of nauwelijks sprake van structurele leegstand (langer dan 3 jaar). En het beperkte (incidentele) aanbod aan bedrijfsruimten betreft voornamelijk kleinschalige bedrijfs- of kantoorunits in bestaande grootschaligere bedrijfspanden.</w:t>
      </w:r>
    </w:p>
    <w:p w14:paraId="08D8E1E7" w14:textId="0733DDFC" w:rsidR="00FF4E44" w:rsidRPr="008E46C2" w:rsidRDefault="00FF4E44" w:rsidP="00B26AE6">
      <w:pPr>
        <w:pStyle w:val="Geenafstand"/>
        <w:spacing w:line="276" w:lineRule="auto"/>
        <w:rPr>
          <w:rFonts w:ascii="Century Gothic" w:hAnsi="Century Gothic"/>
          <w:sz w:val="20"/>
          <w:szCs w:val="20"/>
        </w:rPr>
      </w:pPr>
    </w:p>
    <w:p w14:paraId="06E81B27" w14:textId="5B95CDA5" w:rsidR="003A6BE3"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lastRenderedPageBreak/>
        <w:t xml:space="preserve">Zoals opgenomen in de provinciale verordening is in 2022 een regionaal convenant </w:t>
      </w:r>
      <w:r w:rsidR="005D2BB5" w:rsidRPr="008E46C2">
        <w:rPr>
          <w:rFonts w:ascii="Century Gothic" w:hAnsi="Century Gothic"/>
          <w:sz w:val="20"/>
          <w:szCs w:val="20"/>
        </w:rPr>
        <w:t xml:space="preserve">werklocaties </w:t>
      </w:r>
      <w:r w:rsidRPr="008E46C2">
        <w:rPr>
          <w:rFonts w:ascii="Century Gothic" w:hAnsi="Century Gothic"/>
          <w:sz w:val="20"/>
          <w:szCs w:val="20"/>
        </w:rPr>
        <w:t>afgesloten. In dit convenant wordt voor wat betreft de gemeente Schagen aangegeven dat wordt ingezet op het uitbreiden van bestaande werklocaties om de vraag van bedrijven die lokaal geworteld zijn, te kunnen faciliteren. Gezien het over</w:t>
      </w:r>
      <w:r w:rsidR="00FC1791" w:rsidRPr="008E46C2">
        <w:rPr>
          <w:rFonts w:ascii="Century Gothic" w:hAnsi="Century Gothic"/>
          <w:sz w:val="20"/>
          <w:szCs w:val="20"/>
        </w:rPr>
        <w:t xml:space="preserve">ige </w:t>
      </w:r>
      <w:r w:rsidRPr="008E46C2">
        <w:rPr>
          <w:rFonts w:ascii="Century Gothic" w:hAnsi="Century Gothic"/>
          <w:sz w:val="20"/>
          <w:szCs w:val="20"/>
        </w:rPr>
        <w:t xml:space="preserve">aanbod in de regio zal </w:t>
      </w:r>
      <w:r w:rsidR="00FC1791" w:rsidRPr="008E46C2">
        <w:rPr>
          <w:rFonts w:ascii="Century Gothic" w:hAnsi="Century Gothic"/>
          <w:sz w:val="20"/>
          <w:szCs w:val="20"/>
        </w:rPr>
        <w:t>de gemeente een goede</w:t>
      </w:r>
      <w:r w:rsidRPr="008E46C2">
        <w:rPr>
          <w:rFonts w:ascii="Century Gothic" w:hAnsi="Century Gothic"/>
          <w:sz w:val="20"/>
          <w:szCs w:val="20"/>
        </w:rPr>
        <w:t xml:space="preserve"> onderbouwing in het kader van de Ladder voor Duurzame Verstedelijking</w:t>
      </w:r>
      <w:r w:rsidR="008A2474" w:rsidRPr="008E46C2">
        <w:rPr>
          <w:rFonts w:ascii="Century Gothic" w:hAnsi="Century Gothic"/>
          <w:sz w:val="20"/>
          <w:szCs w:val="20"/>
        </w:rPr>
        <w:t xml:space="preserve"> moeten </w:t>
      </w:r>
      <w:r w:rsidRPr="008E46C2">
        <w:rPr>
          <w:rFonts w:ascii="Century Gothic" w:hAnsi="Century Gothic"/>
          <w:sz w:val="20"/>
          <w:szCs w:val="20"/>
        </w:rPr>
        <w:t xml:space="preserve"> op stellen. </w:t>
      </w:r>
      <w:r w:rsidR="00783898" w:rsidRPr="008E46C2">
        <w:rPr>
          <w:rFonts w:ascii="Century Gothic" w:hAnsi="Century Gothic"/>
          <w:sz w:val="20"/>
          <w:szCs w:val="20"/>
        </w:rPr>
        <w:t xml:space="preserve">Als eerste </w:t>
      </w:r>
      <w:r w:rsidR="008A2474" w:rsidRPr="008E46C2">
        <w:rPr>
          <w:rFonts w:ascii="Century Gothic" w:hAnsi="Century Gothic"/>
          <w:sz w:val="20"/>
          <w:szCs w:val="20"/>
        </w:rPr>
        <w:t xml:space="preserve">stap </w:t>
      </w:r>
      <w:r w:rsidR="00783898" w:rsidRPr="008E46C2">
        <w:rPr>
          <w:rFonts w:ascii="Century Gothic" w:hAnsi="Century Gothic"/>
          <w:sz w:val="20"/>
          <w:szCs w:val="20"/>
        </w:rPr>
        <w:t>moet de concrete behoefte van de lokale bedrijven worden geïnventariseerd.</w:t>
      </w:r>
    </w:p>
    <w:p w14:paraId="7E88A6FC" w14:textId="77777777" w:rsidR="009F5BEC" w:rsidRPr="008E46C2" w:rsidRDefault="009F5BEC" w:rsidP="00B26AE6">
      <w:pPr>
        <w:pStyle w:val="Geenafstand"/>
        <w:spacing w:line="276" w:lineRule="auto"/>
        <w:rPr>
          <w:rFonts w:ascii="Century Gothic" w:hAnsi="Century Gothic"/>
          <w:sz w:val="20"/>
          <w:szCs w:val="20"/>
        </w:rPr>
      </w:pPr>
    </w:p>
    <w:p w14:paraId="30152439" w14:textId="6FAACF85" w:rsidR="006B6582" w:rsidRPr="008E46C2" w:rsidRDefault="003A6BE3" w:rsidP="003A6BE3">
      <w:pPr>
        <w:pStyle w:val="Geenafstand"/>
        <w:spacing w:line="276" w:lineRule="auto"/>
        <w:jc w:val="center"/>
        <w:rPr>
          <w:rFonts w:ascii="Century Gothic" w:hAnsi="Century Gothic"/>
          <w:sz w:val="20"/>
          <w:szCs w:val="20"/>
        </w:rPr>
      </w:pPr>
      <w:r w:rsidRPr="008E46C2">
        <w:rPr>
          <w:noProof/>
        </w:rPr>
        <w:drawing>
          <wp:inline distT="0" distB="0" distL="0" distR="0" wp14:anchorId="528D90C8" wp14:editId="1BF82F03">
            <wp:extent cx="4095750" cy="3071813"/>
            <wp:effectExtent l="0" t="0" r="0" b="0"/>
            <wp:docPr id="22" name="Afbeelding 22" descr="Bedrijventerrein Lagedijk van bovenaf gez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Bedrijventerrein Lagedijk van bovenaf gezi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95750" cy="3071813"/>
                    </a:xfrm>
                    <a:prstGeom prst="rect">
                      <a:avLst/>
                    </a:prstGeom>
                    <a:noFill/>
                    <a:ln>
                      <a:noFill/>
                    </a:ln>
                  </pic:spPr>
                </pic:pic>
              </a:graphicData>
            </a:graphic>
          </wp:inline>
        </w:drawing>
      </w:r>
    </w:p>
    <w:p w14:paraId="67A54D52" w14:textId="77777777" w:rsidR="003A6BE3" w:rsidRPr="008E46C2" w:rsidRDefault="003A6BE3" w:rsidP="00B26AE6">
      <w:pPr>
        <w:pStyle w:val="Geenafstand"/>
        <w:spacing w:line="276" w:lineRule="auto"/>
        <w:rPr>
          <w:rFonts w:ascii="Century Gothic" w:hAnsi="Century Gothic"/>
          <w:sz w:val="20"/>
          <w:szCs w:val="20"/>
        </w:rPr>
      </w:pPr>
      <w:r w:rsidRPr="008E46C2">
        <w:rPr>
          <w:noProof/>
        </w:rPr>
        <mc:AlternateContent>
          <mc:Choice Requires="wps">
            <w:drawing>
              <wp:inline distT="0" distB="0" distL="0" distR="0" wp14:anchorId="35CB36CB" wp14:editId="1F8F3178">
                <wp:extent cx="5000625" cy="180975"/>
                <wp:effectExtent l="0" t="0" r="9525" b="9525"/>
                <wp:docPr id="23" name="Tekstvak 23"/>
                <wp:cNvGraphicFramePr/>
                <a:graphic xmlns:a="http://schemas.openxmlformats.org/drawingml/2006/main">
                  <a:graphicData uri="http://schemas.microsoft.com/office/word/2010/wordprocessingShape">
                    <wps:wsp>
                      <wps:cNvSpPr txBox="1"/>
                      <wps:spPr>
                        <a:xfrm>
                          <a:off x="0" y="0"/>
                          <a:ext cx="5000625" cy="180975"/>
                        </a:xfrm>
                        <a:prstGeom prst="rect">
                          <a:avLst/>
                        </a:prstGeom>
                        <a:solidFill>
                          <a:prstClr val="white"/>
                        </a:solidFill>
                        <a:ln>
                          <a:noFill/>
                        </a:ln>
                      </wps:spPr>
                      <wps:txbx>
                        <w:txbxContent>
                          <w:p w14:paraId="45FD113E" w14:textId="4C11E27E" w:rsidR="003A6BE3" w:rsidRDefault="003A6BE3" w:rsidP="003A6BE3">
                            <w:pPr>
                              <w:pStyle w:val="Bijschrift"/>
                              <w:jc w:val="center"/>
                              <w:rPr>
                                <w:color w:val="0072B8"/>
                              </w:rPr>
                            </w:pPr>
                            <w:r w:rsidRPr="00CF5C7F">
                              <w:rPr>
                                <w:color w:val="0072B8"/>
                              </w:rPr>
                              <w:t>F</w:t>
                            </w:r>
                            <w:r>
                              <w:rPr>
                                <w:color w:val="0072B8"/>
                              </w:rPr>
                              <w:t>oto</w:t>
                            </w:r>
                            <w:r w:rsidRPr="00CF5C7F">
                              <w:rPr>
                                <w:color w:val="0072B8"/>
                              </w:rPr>
                              <w:t xml:space="preserve"> </w:t>
                            </w:r>
                            <w:r w:rsidRPr="00CF5C7F">
                              <w:rPr>
                                <w:color w:val="0072B8"/>
                              </w:rPr>
                              <w:fldChar w:fldCharType="begin"/>
                            </w:r>
                            <w:r w:rsidRPr="00CF5C7F">
                              <w:rPr>
                                <w:color w:val="0072B8"/>
                              </w:rPr>
                              <w:instrText xml:space="preserve"> SEQ Figuur \* ARABIC </w:instrText>
                            </w:r>
                            <w:r w:rsidRPr="00CF5C7F">
                              <w:rPr>
                                <w:color w:val="0072B8"/>
                              </w:rPr>
                              <w:fldChar w:fldCharType="separate"/>
                            </w:r>
                            <w:r w:rsidR="00701DD3">
                              <w:rPr>
                                <w:noProof/>
                                <w:color w:val="0072B8"/>
                              </w:rPr>
                              <w:t>7</w:t>
                            </w:r>
                            <w:r w:rsidRPr="00CF5C7F">
                              <w:rPr>
                                <w:color w:val="0072B8"/>
                              </w:rPr>
                              <w:fldChar w:fldCharType="end"/>
                            </w:r>
                            <w:r w:rsidRPr="00CF5C7F">
                              <w:rPr>
                                <w:color w:val="0072B8"/>
                              </w:rPr>
                              <w:t>:</w:t>
                            </w:r>
                            <w:r>
                              <w:rPr>
                                <w:color w:val="0072B8"/>
                              </w:rPr>
                              <w:t xml:space="preserve"> </w:t>
                            </w:r>
                            <w:r w:rsidRPr="00CF5C7F">
                              <w:rPr>
                                <w:color w:val="0072B8"/>
                              </w:rPr>
                              <w:t>Bedrijventerrein Lagedijk van bovenaf</w:t>
                            </w:r>
                            <w:r>
                              <w:rPr>
                                <w:color w:val="0072B8"/>
                              </w:rPr>
                              <w:t xml:space="preserve"> gezien</w:t>
                            </w:r>
                          </w:p>
                          <w:p w14:paraId="20B5A656" w14:textId="77777777" w:rsidR="003A6BE3" w:rsidRPr="003A6BE3" w:rsidRDefault="003A6BE3" w:rsidP="003A6BE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5CB36CB" id="Tekstvak 23" o:spid="_x0000_s1032" type="#_x0000_t202" style="width:393.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" stroked="f">
                <v:textbox inset="0,0,0,0">
                  <w:txbxContent>
                    <w:p w14:paraId="45FD113E" w14:textId="4C11E27E" w:rsidR="003A6BE3" w:rsidRDefault="003A6BE3" w:rsidP="003A6BE3">
                      <w:pPr>
                        <w:pStyle w:val="Bijschrift"/>
                        <w:jc w:val="center"/>
                        <w:rPr>
                          <w:color w:val="0072B8"/>
                        </w:rPr>
                      </w:pPr>
                      <w:r w:rsidRPr="00CF5C7F">
                        <w:rPr>
                          <w:color w:val="0072B8"/>
                        </w:rPr>
                        <w:t>F</w:t>
                      </w:r>
                      <w:r>
                        <w:rPr>
                          <w:color w:val="0072B8"/>
                        </w:rPr>
                        <w:t>oto</w:t>
                      </w:r>
                      <w:r w:rsidRPr="00CF5C7F">
                        <w:rPr>
                          <w:color w:val="0072B8"/>
                        </w:rPr>
                        <w:t xml:space="preserve"> </w:t>
                      </w:r>
                      <w:r w:rsidRPr="00CF5C7F">
                        <w:rPr>
                          <w:color w:val="0072B8"/>
                        </w:rPr>
                        <w:fldChar w:fldCharType="begin"/>
                      </w:r>
                      <w:r w:rsidRPr="00CF5C7F">
                        <w:rPr>
                          <w:color w:val="0072B8"/>
                        </w:rPr>
                        <w:instrText xml:space="preserve"> SEQ Figuur \* ARABIC </w:instrText>
                      </w:r>
                      <w:r w:rsidRPr="00CF5C7F">
                        <w:rPr>
                          <w:color w:val="0072B8"/>
                        </w:rPr>
                        <w:fldChar w:fldCharType="separate"/>
                      </w:r>
                      <w:r w:rsidR="00701DD3">
                        <w:rPr>
                          <w:noProof/>
                          <w:color w:val="0072B8"/>
                        </w:rPr>
                        <w:t>7</w:t>
                      </w:r>
                      <w:r w:rsidRPr="00CF5C7F">
                        <w:rPr>
                          <w:color w:val="0072B8"/>
                        </w:rPr>
                        <w:fldChar w:fldCharType="end"/>
                      </w:r>
                      <w:r w:rsidRPr="00CF5C7F">
                        <w:rPr>
                          <w:color w:val="0072B8"/>
                        </w:rPr>
                        <w:t>:</w:t>
                      </w:r>
                      <w:r>
                        <w:rPr>
                          <w:color w:val="0072B8"/>
                        </w:rPr>
                        <w:t xml:space="preserve"> </w:t>
                      </w:r>
                      <w:r w:rsidRPr="00CF5C7F">
                        <w:rPr>
                          <w:color w:val="0072B8"/>
                        </w:rPr>
                        <w:t xml:space="preserve">Bedrijventerrein </w:t>
                      </w:r>
                      <w:proofErr w:type="spellStart"/>
                      <w:r w:rsidRPr="00CF5C7F">
                        <w:rPr>
                          <w:color w:val="0072B8"/>
                        </w:rPr>
                        <w:t>Lagedijk</w:t>
                      </w:r>
                      <w:proofErr w:type="spellEnd"/>
                      <w:r w:rsidRPr="00CF5C7F">
                        <w:rPr>
                          <w:color w:val="0072B8"/>
                        </w:rPr>
                        <w:t xml:space="preserve"> van bovenaf</w:t>
                      </w:r>
                      <w:r>
                        <w:rPr>
                          <w:color w:val="0072B8"/>
                        </w:rPr>
                        <w:t xml:space="preserve"> gezien</w:t>
                      </w:r>
                    </w:p>
                    <w:p w14:paraId="20B5A656" w14:textId="77777777" w:rsidR="003A6BE3" w:rsidRPr="003A6BE3" w:rsidRDefault="003A6BE3" w:rsidP="003A6BE3"/>
                  </w:txbxContent>
                </v:textbox>
                <w10:anchorlock/>
              </v:shape>
            </w:pict>
          </mc:Fallback>
        </mc:AlternateContent>
      </w:r>
    </w:p>
    <w:p w14:paraId="660ECBE1" w14:textId="77777777" w:rsidR="00783898" w:rsidRPr="008E46C2" w:rsidRDefault="00783898" w:rsidP="00B26AE6">
      <w:pPr>
        <w:pStyle w:val="Geenafstand"/>
        <w:spacing w:line="276" w:lineRule="auto"/>
        <w:rPr>
          <w:rFonts w:ascii="Century Gothic" w:hAnsi="Century Gothic"/>
          <w:sz w:val="20"/>
          <w:szCs w:val="20"/>
        </w:rPr>
      </w:pPr>
    </w:p>
    <w:p w14:paraId="285EC4C9" w14:textId="1D86170E"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De kwaliteit van onze bedrijventerreinen moet </w:t>
      </w:r>
      <w:r w:rsidR="008A2474" w:rsidRPr="008E46C2">
        <w:rPr>
          <w:rFonts w:ascii="Century Gothic" w:hAnsi="Century Gothic"/>
          <w:sz w:val="20"/>
          <w:szCs w:val="20"/>
        </w:rPr>
        <w:t>passen bij</w:t>
      </w:r>
      <w:r w:rsidRPr="008E46C2">
        <w:rPr>
          <w:rFonts w:ascii="Century Gothic" w:hAnsi="Century Gothic"/>
          <w:sz w:val="20"/>
          <w:szCs w:val="20"/>
        </w:rPr>
        <w:t xml:space="preserve"> de wensen van de ondernemers en aansluiten op maatschappelijke uitdagingen zoals de energietransitie en klimaatadaptatie. Het is belangrijk dat we aansluiten op het initiatief van de provincie om in te zetten op het realiseren van toekomstbestendige bedrijventerreinen. Dit </w:t>
      </w:r>
      <w:r w:rsidR="008A2474" w:rsidRPr="008E46C2">
        <w:rPr>
          <w:rFonts w:ascii="Century Gothic" w:hAnsi="Century Gothic"/>
          <w:sz w:val="20"/>
          <w:szCs w:val="20"/>
        </w:rPr>
        <w:t xml:space="preserve">geldt voor </w:t>
      </w:r>
      <w:r w:rsidRPr="008E46C2">
        <w:rPr>
          <w:rFonts w:ascii="Century Gothic" w:hAnsi="Century Gothic"/>
          <w:sz w:val="20"/>
          <w:szCs w:val="20"/>
        </w:rPr>
        <w:t xml:space="preserve">nieuwe bedrijventerreinen maar zeker ook </w:t>
      </w:r>
      <w:r w:rsidR="008A2474" w:rsidRPr="008E46C2">
        <w:rPr>
          <w:rFonts w:ascii="Century Gothic" w:hAnsi="Century Gothic"/>
          <w:sz w:val="20"/>
          <w:szCs w:val="20"/>
        </w:rPr>
        <w:t xml:space="preserve">voor </w:t>
      </w:r>
      <w:r w:rsidRPr="008E46C2">
        <w:rPr>
          <w:rFonts w:ascii="Century Gothic" w:hAnsi="Century Gothic"/>
          <w:sz w:val="20"/>
          <w:szCs w:val="20"/>
        </w:rPr>
        <w:t xml:space="preserve">bestaande terreinen. </w:t>
      </w:r>
    </w:p>
    <w:p w14:paraId="56B014E1" w14:textId="577DE04F" w:rsidR="00FF4E44" w:rsidRPr="008E46C2" w:rsidRDefault="00FF4E44" w:rsidP="00B26AE6">
      <w:pPr>
        <w:pStyle w:val="Geenafstand"/>
        <w:spacing w:line="276" w:lineRule="auto"/>
        <w:rPr>
          <w:rFonts w:ascii="Century Gothic" w:hAnsi="Century Gothic"/>
          <w:sz w:val="20"/>
          <w:szCs w:val="20"/>
        </w:rPr>
      </w:pPr>
    </w:p>
    <w:p w14:paraId="3C1DEEFB" w14:textId="43BFFAD4"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Gezien de aanzienlijke toename van het aantal eenmanszaken / zzp-</w:t>
      </w:r>
      <w:proofErr w:type="spellStart"/>
      <w:r w:rsidRPr="008E46C2">
        <w:rPr>
          <w:rFonts w:ascii="Century Gothic" w:hAnsi="Century Gothic"/>
          <w:sz w:val="20"/>
          <w:szCs w:val="20"/>
        </w:rPr>
        <w:t>ers</w:t>
      </w:r>
      <w:proofErr w:type="spellEnd"/>
      <w:r w:rsidRPr="008E46C2">
        <w:rPr>
          <w:rFonts w:ascii="Century Gothic" w:hAnsi="Century Gothic"/>
          <w:sz w:val="20"/>
          <w:szCs w:val="20"/>
        </w:rPr>
        <w:t xml:space="preserve"> en kleine bedrijfjes, zijn ook zogenoemde informele werklocaties van belang. Denk aan de mogelijkheden van het gebruik van leegstaande gebouwen als (solitaire) bedrijfspanden, winkels, scholen, vrijkomende agrarische bebouwing (</w:t>
      </w:r>
      <w:proofErr w:type="spellStart"/>
      <w:r w:rsidRPr="008E46C2">
        <w:rPr>
          <w:rFonts w:ascii="Century Gothic" w:hAnsi="Century Gothic"/>
          <w:sz w:val="20"/>
          <w:szCs w:val="20"/>
        </w:rPr>
        <w:t>VAB’s</w:t>
      </w:r>
      <w:proofErr w:type="spellEnd"/>
      <w:r w:rsidRPr="008E46C2">
        <w:rPr>
          <w:rFonts w:ascii="Century Gothic" w:hAnsi="Century Gothic"/>
          <w:sz w:val="20"/>
          <w:szCs w:val="20"/>
        </w:rPr>
        <w:t xml:space="preserve">), </w:t>
      </w:r>
      <w:r w:rsidR="00373FDE">
        <w:rPr>
          <w:rFonts w:ascii="Century Gothic" w:hAnsi="Century Gothic"/>
          <w:sz w:val="20"/>
          <w:szCs w:val="20"/>
        </w:rPr>
        <w:t>enzovoort</w:t>
      </w:r>
      <w:r w:rsidRPr="008E46C2">
        <w:rPr>
          <w:rFonts w:ascii="Century Gothic" w:hAnsi="Century Gothic"/>
          <w:sz w:val="20"/>
          <w:szCs w:val="20"/>
        </w:rPr>
        <w:t xml:space="preserve"> en het hebben van een bedrijf aan huis. We moeten als gemeente bekijken of we hier in onze bestemmingsplannen </w:t>
      </w:r>
      <w:r w:rsidR="005D2BB5" w:rsidRPr="008E46C2">
        <w:rPr>
          <w:rFonts w:ascii="Century Gothic" w:hAnsi="Century Gothic"/>
          <w:sz w:val="20"/>
          <w:szCs w:val="20"/>
        </w:rPr>
        <w:t xml:space="preserve">meer </w:t>
      </w:r>
      <w:r w:rsidRPr="008E46C2">
        <w:rPr>
          <w:rFonts w:ascii="Century Gothic" w:hAnsi="Century Gothic"/>
          <w:sz w:val="20"/>
          <w:szCs w:val="20"/>
        </w:rPr>
        <w:t xml:space="preserve">rekening mee (kunnen) houden, zonder dat dit leidt tot overlast in de omgeving. </w:t>
      </w:r>
    </w:p>
    <w:p w14:paraId="39B16602" w14:textId="77777777" w:rsidR="009F5BEC" w:rsidRPr="008E46C2" w:rsidRDefault="009F5BEC" w:rsidP="00B26AE6">
      <w:pPr>
        <w:pStyle w:val="Geenafstand"/>
        <w:spacing w:line="276" w:lineRule="auto"/>
        <w:rPr>
          <w:rFonts w:ascii="Century Gothic" w:hAnsi="Century Gothic"/>
          <w:sz w:val="20"/>
          <w:szCs w:val="20"/>
        </w:rPr>
      </w:pPr>
    </w:p>
    <w:p w14:paraId="5499BB03" w14:textId="3C827CAB" w:rsidR="00FF4E44" w:rsidRPr="008E46C2" w:rsidRDefault="00FF4E44" w:rsidP="00BC1563">
      <w:pPr>
        <w:pStyle w:val="Kop2"/>
      </w:pPr>
      <w:bookmarkStart w:id="26" w:name="_Toc147306533"/>
      <w:r w:rsidRPr="008E46C2">
        <w:t>Arbeidsmarkt</w:t>
      </w:r>
      <w:bookmarkEnd w:id="26"/>
    </w:p>
    <w:p w14:paraId="591B6A9D" w14:textId="2200F7F0"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In de ‘Regionale arbeidsmarktagenda Noord-Holland Noord 2019 - 2025’ wordt ingezet op een krachtige arbeidsmarkt waarin iedereen</w:t>
      </w:r>
      <w:r w:rsidR="005811BE" w:rsidRPr="008E46C2">
        <w:rPr>
          <w:rFonts w:ascii="Century Gothic" w:hAnsi="Century Gothic"/>
          <w:sz w:val="20"/>
          <w:szCs w:val="20"/>
        </w:rPr>
        <w:t xml:space="preserve"> in staat wordt gesteld om</w:t>
      </w:r>
      <w:r w:rsidRPr="008E46C2">
        <w:rPr>
          <w:rFonts w:ascii="Century Gothic" w:hAnsi="Century Gothic"/>
          <w:sz w:val="20"/>
          <w:szCs w:val="20"/>
        </w:rPr>
        <w:t xml:space="preserve"> </w:t>
      </w:r>
      <w:r w:rsidR="005811BE" w:rsidRPr="008E46C2">
        <w:rPr>
          <w:rFonts w:ascii="Century Gothic" w:hAnsi="Century Gothic"/>
          <w:sz w:val="20"/>
          <w:szCs w:val="20"/>
        </w:rPr>
        <w:t>te werken</w:t>
      </w:r>
      <w:r w:rsidRPr="008E46C2">
        <w:rPr>
          <w:rFonts w:ascii="Century Gothic" w:hAnsi="Century Gothic"/>
          <w:sz w:val="20"/>
          <w:szCs w:val="20"/>
        </w:rPr>
        <w:t>.</w:t>
      </w:r>
      <w:r w:rsidR="00CF5C7F" w:rsidRPr="008E46C2">
        <w:rPr>
          <w:rFonts w:ascii="Century Gothic" w:hAnsi="Century Gothic"/>
          <w:sz w:val="20"/>
          <w:szCs w:val="20"/>
        </w:rPr>
        <w:t xml:space="preserve"> </w:t>
      </w:r>
      <w:r w:rsidRPr="008E46C2">
        <w:rPr>
          <w:rFonts w:ascii="Century Gothic" w:hAnsi="Century Gothic"/>
          <w:sz w:val="20"/>
          <w:szCs w:val="20"/>
        </w:rPr>
        <w:t>De beroepsbevolking van Schagen bedraagt circa 25.000 personen. Hiervan is bijna 30% laag opgeleid, zo’n 45% beschikt over een midden opleidingsniveau en bijna 30% heeft een hoog opleidingsniveau. Het werkloosheidspercentage</w:t>
      </w:r>
      <w:r w:rsidR="005811BE" w:rsidRPr="008E46C2">
        <w:rPr>
          <w:rFonts w:ascii="Century Gothic" w:hAnsi="Century Gothic"/>
          <w:sz w:val="20"/>
          <w:szCs w:val="20"/>
        </w:rPr>
        <w:t xml:space="preserve"> is relatief laag: </w:t>
      </w:r>
      <w:r w:rsidRPr="008E46C2">
        <w:rPr>
          <w:rFonts w:ascii="Century Gothic" w:hAnsi="Century Gothic"/>
          <w:sz w:val="20"/>
          <w:szCs w:val="20"/>
        </w:rPr>
        <w:t xml:space="preserve">2,8% (Bron: CBS 2022). </w:t>
      </w:r>
      <w:r w:rsidR="00DC69ED" w:rsidRPr="008E46C2">
        <w:rPr>
          <w:rFonts w:ascii="Century Gothic" w:hAnsi="Century Gothic"/>
          <w:sz w:val="20"/>
          <w:szCs w:val="20"/>
        </w:rPr>
        <w:t>Veel bedrijven, vooral in de agribusiness, maken gebruik van de inzet van seizoenarbeiders.</w:t>
      </w:r>
      <w:r w:rsidR="00D46251">
        <w:rPr>
          <w:rFonts w:ascii="Century Gothic" w:hAnsi="Century Gothic"/>
          <w:sz w:val="20"/>
          <w:szCs w:val="20"/>
        </w:rPr>
        <w:t xml:space="preserve"> Verwachting is dat dit groeit, vooral ook in andere sectoren zoals zorg, R&amp;T, bouw</w:t>
      </w:r>
    </w:p>
    <w:p w14:paraId="0BD5F84F" w14:textId="77777777" w:rsidR="00FF4E44" w:rsidRPr="008E46C2" w:rsidRDefault="00FF4E44" w:rsidP="00B26AE6">
      <w:pPr>
        <w:pStyle w:val="Geenafstand"/>
        <w:spacing w:line="276" w:lineRule="auto"/>
        <w:rPr>
          <w:rFonts w:ascii="Century Gothic" w:hAnsi="Century Gothic"/>
          <w:sz w:val="20"/>
          <w:szCs w:val="20"/>
        </w:rPr>
      </w:pPr>
    </w:p>
    <w:p w14:paraId="512AFBB0" w14:textId="6A453616" w:rsidR="00DC69ED" w:rsidRPr="008E46C2" w:rsidRDefault="00DC69ED" w:rsidP="00DC69ED">
      <w:pPr>
        <w:pStyle w:val="Geenafstand"/>
        <w:spacing w:line="276" w:lineRule="auto"/>
        <w:rPr>
          <w:rFonts w:ascii="Century Gothic" w:hAnsi="Century Gothic"/>
          <w:sz w:val="20"/>
          <w:szCs w:val="20"/>
        </w:rPr>
      </w:pPr>
      <w:r w:rsidRPr="008E46C2">
        <w:rPr>
          <w:rFonts w:ascii="Century Gothic" w:hAnsi="Century Gothic"/>
          <w:sz w:val="20"/>
          <w:szCs w:val="20"/>
        </w:rPr>
        <w:t>Bedrijven ondervinden veel problemen bij het vinden van voldoende personeel. Door veel bedrijven wordt samengewerkt met de in de regio gevestigde onderwijsinstellingen, vooral in de vorm van stages. Hiermee worden goede resultaten geboekt omdat de leerlingen/ studenten vaak in de regio geboren en getogen zijn en graag in de regio willen blijven wonen en ook werken. Gezien de krapte op de arbeidsmarkt wordt steeds vaker een nieuwe medewerker op basis van het opleidingsniveau (veelal MBO-3 en 4 en HBO) en de ‘</w:t>
      </w:r>
      <w:proofErr w:type="spellStart"/>
      <w:r w:rsidRPr="008E46C2">
        <w:rPr>
          <w:rFonts w:ascii="Century Gothic" w:hAnsi="Century Gothic"/>
          <w:sz w:val="20"/>
          <w:szCs w:val="20"/>
        </w:rPr>
        <w:t>social</w:t>
      </w:r>
      <w:proofErr w:type="spellEnd"/>
      <w:r w:rsidRPr="008E46C2">
        <w:rPr>
          <w:rFonts w:ascii="Century Gothic" w:hAnsi="Century Gothic"/>
          <w:sz w:val="20"/>
          <w:szCs w:val="20"/>
        </w:rPr>
        <w:t xml:space="preserve"> skills’ aangetrokken en worden de meer specifieke vaardigheden ‘aangeleerd’ binnen het bedrijf. Door de krapte op de arbeidsmarkt zal dit waarschijnlijk eerder toe- dan afnemen. </w:t>
      </w:r>
    </w:p>
    <w:p w14:paraId="3B9BA8D5" w14:textId="790679A2" w:rsidR="00DC69ED" w:rsidRPr="008E46C2" w:rsidRDefault="00DC69ED" w:rsidP="00C665B8">
      <w:pPr>
        <w:pStyle w:val="Geenafstand"/>
        <w:spacing w:line="276" w:lineRule="auto"/>
        <w:rPr>
          <w:rFonts w:ascii="Century Gothic" w:hAnsi="Century Gothic"/>
          <w:sz w:val="20"/>
          <w:szCs w:val="20"/>
        </w:rPr>
      </w:pPr>
    </w:p>
    <w:p w14:paraId="29CC2E08" w14:textId="7C38CFBE" w:rsidR="00DC69ED" w:rsidRPr="008E46C2" w:rsidRDefault="00FF4E44" w:rsidP="00C665B8">
      <w:pPr>
        <w:pStyle w:val="Geenafstand"/>
        <w:spacing w:line="276" w:lineRule="auto"/>
        <w:rPr>
          <w:rFonts w:ascii="Century Gothic" w:hAnsi="Century Gothic"/>
          <w:sz w:val="20"/>
          <w:szCs w:val="20"/>
        </w:rPr>
      </w:pPr>
      <w:r w:rsidRPr="008E46C2">
        <w:rPr>
          <w:rFonts w:ascii="Century Gothic" w:hAnsi="Century Gothic"/>
          <w:sz w:val="20"/>
          <w:szCs w:val="20"/>
        </w:rPr>
        <w:t xml:space="preserve">De aansluiting met de onderwijsvoorzieningen is hierbij belangrijk. En dan gaat het om zowel </w:t>
      </w:r>
      <w:r w:rsidR="00DF263F" w:rsidRPr="008E46C2">
        <w:rPr>
          <w:rFonts w:ascii="Century Gothic" w:hAnsi="Century Gothic"/>
          <w:sz w:val="20"/>
          <w:szCs w:val="20"/>
        </w:rPr>
        <w:t xml:space="preserve">de </w:t>
      </w:r>
      <w:r w:rsidRPr="008E46C2">
        <w:rPr>
          <w:rFonts w:ascii="Century Gothic" w:hAnsi="Century Gothic"/>
          <w:sz w:val="20"/>
          <w:szCs w:val="20"/>
        </w:rPr>
        <w:t xml:space="preserve">opleidingsniveaus als </w:t>
      </w:r>
      <w:r w:rsidR="00DF263F" w:rsidRPr="008E46C2">
        <w:rPr>
          <w:rFonts w:ascii="Century Gothic" w:hAnsi="Century Gothic"/>
          <w:sz w:val="20"/>
          <w:szCs w:val="20"/>
        </w:rPr>
        <w:t xml:space="preserve">de </w:t>
      </w:r>
      <w:r w:rsidRPr="008E46C2">
        <w:rPr>
          <w:rFonts w:ascii="Century Gothic" w:hAnsi="Century Gothic"/>
          <w:sz w:val="20"/>
          <w:szCs w:val="20"/>
        </w:rPr>
        <w:t>opleidingsrichtingen die worden aangeboden. In de regio zijn meerdere onderwijsinstellingen gevestigd die MBO opleidingen aanbieden. In de gemeente Schagen gaat het om een vestiging van Vonk (ontstaan na een fusie tussen Clusius College en ROC Kop van Noord-Holland) die onder andere opleidingsrichtingen als Agribusiness, ICT Ontwikkeling en Support, Motortechniek en Logistiek, Techniek en Bouw en Toerisme en Recreatie aanbiedt.</w:t>
      </w:r>
      <w:r w:rsidR="00CF5C7F" w:rsidRPr="008E46C2">
        <w:rPr>
          <w:rFonts w:ascii="Century Gothic" w:hAnsi="Century Gothic"/>
          <w:sz w:val="20"/>
          <w:szCs w:val="20"/>
        </w:rPr>
        <w:t xml:space="preserve"> </w:t>
      </w:r>
      <w:r w:rsidR="00813E5F" w:rsidRPr="008E46C2">
        <w:rPr>
          <w:rFonts w:ascii="Century Gothic" w:hAnsi="Century Gothic"/>
          <w:sz w:val="20"/>
          <w:szCs w:val="20"/>
        </w:rPr>
        <w:t xml:space="preserve">En </w:t>
      </w:r>
      <w:r w:rsidR="00D55D8C" w:rsidRPr="008E46C2">
        <w:rPr>
          <w:rFonts w:ascii="Century Gothic" w:hAnsi="Century Gothic"/>
          <w:sz w:val="20"/>
          <w:szCs w:val="20"/>
        </w:rPr>
        <w:t>met</w:t>
      </w:r>
      <w:r w:rsidR="00813E5F" w:rsidRPr="008E46C2">
        <w:rPr>
          <w:rFonts w:ascii="Century Gothic" w:hAnsi="Century Gothic"/>
          <w:sz w:val="20"/>
          <w:szCs w:val="20"/>
        </w:rPr>
        <w:t xml:space="preserve"> het </w:t>
      </w:r>
      <w:proofErr w:type="spellStart"/>
      <w:r w:rsidR="00813E5F" w:rsidRPr="008E46C2">
        <w:rPr>
          <w:rFonts w:ascii="Century Gothic" w:hAnsi="Century Gothic"/>
          <w:sz w:val="20"/>
          <w:szCs w:val="20"/>
        </w:rPr>
        <w:t>Regius</w:t>
      </w:r>
      <w:proofErr w:type="spellEnd"/>
      <w:r w:rsidR="00813E5F" w:rsidRPr="008E46C2">
        <w:rPr>
          <w:rFonts w:ascii="Century Gothic" w:hAnsi="Century Gothic"/>
          <w:sz w:val="20"/>
          <w:szCs w:val="20"/>
        </w:rPr>
        <w:t xml:space="preserve"> College</w:t>
      </w:r>
      <w:r w:rsidR="00F17A34" w:rsidRPr="008E46C2">
        <w:rPr>
          <w:rFonts w:ascii="Century Gothic" w:hAnsi="Century Gothic"/>
          <w:sz w:val="20"/>
          <w:szCs w:val="20"/>
        </w:rPr>
        <w:t xml:space="preserve"> </w:t>
      </w:r>
      <w:r w:rsidR="008B665C" w:rsidRPr="008E46C2">
        <w:rPr>
          <w:rFonts w:ascii="Century Gothic" w:hAnsi="Century Gothic"/>
          <w:sz w:val="20"/>
          <w:szCs w:val="20"/>
        </w:rPr>
        <w:t xml:space="preserve">sluit ook het voortgezet onderwijs zo goed mogelijk aan op </w:t>
      </w:r>
      <w:r w:rsidR="00B26C2B" w:rsidRPr="008E46C2">
        <w:rPr>
          <w:rFonts w:ascii="Century Gothic" w:hAnsi="Century Gothic"/>
          <w:sz w:val="20"/>
          <w:szCs w:val="20"/>
        </w:rPr>
        <w:t xml:space="preserve">de </w:t>
      </w:r>
      <w:r w:rsidR="0008009E" w:rsidRPr="008E46C2">
        <w:rPr>
          <w:rFonts w:ascii="Century Gothic" w:hAnsi="Century Gothic"/>
          <w:sz w:val="20"/>
          <w:szCs w:val="20"/>
        </w:rPr>
        <w:t xml:space="preserve">vraag naar flexibelere vormen van onderwijs. </w:t>
      </w:r>
      <w:r w:rsidR="00196651" w:rsidRPr="008E46C2">
        <w:rPr>
          <w:rFonts w:ascii="Century Gothic" w:hAnsi="Century Gothic"/>
          <w:sz w:val="20"/>
          <w:szCs w:val="20"/>
        </w:rPr>
        <w:t>Denk aan de wens om individuele talenten van leerlingen aan te boren en te ontwikkelen, het benutten van de mogelijkheden van ICT, de noodzaak om in te spelen op de snel veranderende (flexibiliserende) arbeidsmarkt en om 21</w:t>
      </w:r>
      <w:r w:rsidR="00196651" w:rsidRPr="008E46C2">
        <w:rPr>
          <w:rFonts w:ascii="Century Gothic" w:hAnsi="Century Gothic"/>
          <w:sz w:val="20"/>
          <w:szCs w:val="20"/>
          <w:vertAlign w:val="superscript"/>
        </w:rPr>
        <w:t>ste</w:t>
      </w:r>
      <w:r w:rsidR="00C665B8" w:rsidRPr="008E46C2">
        <w:rPr>
          <w:rFonts w:ascii="Century Gothic" w:hAnsi="Century Gothic"/>
          <w:sz w:val="20"/>
          <w:szCs w:val="20"/>
        </w:rPr>
        <w:t>-</w:t>
      </w:r>
      <w:r w:rsidR="00196651" w:rsidRPr="008E46C2">
        <w:rPr>
          <w:rFonts w:ascii="Century Gothic" w:hAnsi="Century Gothic"/>
          <w:sz w:val="20"/>
          <w:szCs w:val="20"/>
        </w:rPr>
        <w:t xml:space="preserve">eeuwse vaardigheden </w:t>
      </w:r>
      <w:r w:rsidR="00C665B8" w:rsidRPr="008E46C2">
        <w:rPr>
          <w:rFonts w:ascii="Century Gothic" w:hAnsi="Century Gothic"/>
          <w:sz w:val="20"/>
          <w:szCs w:val="20"/>
        </w:rPr>
        <w:t xml:space="preserve">een centrale plek te geven in het onderwijs. </w:t>
      </w:r>
    </w:p>
    <w:p w14:paraId="0A20D31F" w14:textId="77777777" w:rsidR="00DC69ED" w:rsidRPr="008E46C2" w:rsidRDefault="00DC69ED" w:rsidP="00C665B8">
      <w:pPr>
        <w:pStyle w:val="Geenafstand"/>
        <w:spacing w:line="276" w:lineRule="auto"/>
        <w:rPr>
          <w:rFonts w:ascii="Century Gothic" w:hAnsi="Century Gothic"/>
          <w:sz w:val="20"/>
          <w:szCs w:val="20"/>
        </w:rPr>
      </w:pPr>
    </w:p>
    <w:p w14:paraId="610D5B7A" w14:textId="0D3F26E0" w:rsidR="00FF4E44" w:rsidRPr="008E46C2" w:rsidRDefault="00DC69ED" w:rsidP="00C665B8">
      <w:pPr>
        <w:pStyle w:val="Geenafstand"/>
        <w:spacing w:line="276" w:lineRule="auto"/>
        <w:rPr>
          <w:rFonts w:ascii="Century Gothic" w:hAnsi="Century Gothic"/>
          <w:sz w:val="20"/>
          <w:szCs w:val="20"/>
        </w:rPr>
      </w:pPr>
      <w:r w:rsidRPr="008E46C2">
        <w:rPr>
          <w:rFonts w:ascii="Century Gothic" w:hAnsi="Century Gothic"/>
          <w:sz w:val="20"/>
          <w:szCs w:val="20"/>
        </w:rPr>
        <w:t>Vanuit de regionale samenwerkingsagenda “Samen op Kop” wordt via de sectorplannen techniek, agribusiness, recreatie (met name horeca) en zorg gewerkt aan projecten met bedrijfsleven en onderwijs om vraag en aanbod op elkaar af te stemmen. H</w:t>
      </w:r>
      <w:r w:rsidR="00FF4E44" w:rsidRPr="008E46C2">
        <w:rPr>
          <w:rFonts w:ascii="Century Gothic" w:hAnsi="Century Gothic"/>
          <w:sz w:val="20"/>
          <w:szCs w:val="20"/>
        </w:rPr>
        <w:t xml:space="preserve">et regionale platform Op Kop helpt onderwijsinstellingen met het werven van studenten en organisaties bij het vinden van geschikt personeel. Dat gebeurt onder meer aan de hand van een grootschalige promotiecampagne in en buiten de regio. Bedrijven en onderwijsinstellingen kunnen gratis meedoen op het platform. </w:t>
      </w:r>
    </w:p>
    <w:p w14:paraId="7F0219C9" w14:textId="77777777" w:rsidR="00FF4E44" w:rsidRPr="008E46C2" w:rsidRDefault="00FF4E44" w:rsidP="00B26AE6">
      <w:pPr>
        <w:pStyle w:val="Geenafstand"/>
        <w:spacing w:line="276" w:lineRule="auto"/>
        <w:rPr>
          <w:rFonts w:ascii="Century Gothic" w:hAnsi="Century Gothic"/>
        </w:rPr>
      </w:pPr>
    </w:p>
    <w:p w14:paraId="0EA42DA2" w14:textId="29C651FA" w:rsidR="00FF4E44" w:rsidRPr="008E46C2" w:rsidRDefault="00FF4E44" w:rsidP="00BC1563">
      <w:pPr>
        <w:pStyle w:val="Kop2"/>
      </w:pPr>
      <w:bookmarkStart w:id="27" w:name="_Toc147306534"/>
      <w:r w:rsidRPr="008E46C2">
        <w:t>Woon- en leefklimaat</w:t>
      </w:r>
      <w:bookmarkEnd w:id="27"/>
    </w:p>
    <w:p w14:paraId="4B774BD6" w14:textId="04C98A50"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De kern Schagen heeft een regionale functie voor voorzieningen, evenementen, werkgelegenheid en de meer stedelijke woonmilieus. Een goed voorbeeld hiervan is de vestiging van de Noordwest Ziekenhuisgroep en de aanwezige onderwijsinstellingen. Maar ook de levendige historische binnenstad met haar monumenten, het uitgebreide winkel- en horeca aanbod en </w:t>
      </w:r>
      <w:r w:rsidR="00710A68" w:rsidRPr="008E46C2">
        <w:rPr>
          <w:rFonts w:ascii="Century Gothic" w:hAnsi="Century Gothic"/>
          <w:sz w:val="20"/>
          <w:szCs w:val="20"/>
        </w:rPr>
        <w:t xml:space="preserve">de </w:t>
      </w:r>
      <w:r w:rsidRPr="008E46C2">
        <w:rPr>
          <w:rFonts w:ascii="Century Gothic" w:hAnsi="Century Gothic"/>
          <w:sz w:val="20"/>
          <w:szCs w:val="20"/>
        </w:rPr>
        <w:t>weekmarkt he</w:t>
      </w:r>
      <w:r w:rsidR="00710A68" w:rsidRPr="008E46C2">
        <w:rPr>
          <w:rFonts w:ascii="Century Gothic" w:hAnsi="Century Gothic"/>
          <w:sz w:val="20"/>
          <w:szCs w:val="20"/>
        </w:rPr>
        <w:t>bben</w:t>
      </w:r>
      <w:r w:rsidRPr="008E46C2">
        <w:rPr>
          <w:rFonts w:ascii="Century Gothic" w:hAnsi="Century Gothic"/>
          <w:sz w:val="20"/>
          <w:szCs w:val="20"/>
        </w:rPr>
        <w:t xml:space="preserve"> een grote aantrekkingskracht.    </w:t>
      </w:r>
    </w:p>
    <w:p w14:paraId="3AA51C1F" w14:textId="77777777" w:rsidR="00FF4E44" w:rsidRPr="008E46C2" w:rsidRDefault="00FF4E44" w:rsidP="00B26AE6">
      <w:pPr>
        <w:pStyle w:val="Geenafstand"/>
        <w:spacing w:line="276" w:lineRule="auto"/>
        <w:rPr>
          <w:rFonts w:ascii="Century Gothic" w:hAnsi="Century Gothic"/>
          <w:sz w:val="20"/>
          <w:szCs w:val="20"/>
        </w:rPr>
      </w:pPr>
    </w:p>
    <w:p w14:paraId="6B34A0C2" w14:textId="2264A9AE" w:rsidR="00FF4E44" w:rsidRPr="0002362D" w:rsidRDefault="00FF4E44" w:rsidP="00B26AE6">
      <w:pPr>
        <w:pStyle w:val="Geenafstand"/>
        <w:spacing w:line="276" w:lineRule="auto"/>
        <w:rPr>
          <w:rFonts w:ascii="Century Gothic" w:hAnsi="Century Gothic"/>
          <w:strike/>
          <w:sz w:val="20"/>
          <w:szCs w:val="20"/>
        </w:rPr>
      </w:pPr>
      <w:r w:rsidRPr="008E46C2">
        <w:rPr>
          <w:rFonts w:ascii="Century Gothic" w:hAnsi="Century Gothic"/>
          <w:sz w:val="20"/>
          <w:szCs w:val="20"/>
        </w:rPr>
        <w:t xml:space="preserve">Zeker in de huidige tijd is het woonklimaat, inclusief het beschikbare aanbod en de betaalbaarheid van woningen, steeds belangrijker. In de omgevingsvisie geeft de gemeente Schagen aan dat we een gemeente willen zijn die inspeelt op de groeiende behoefte aan woningen die passen bij de vraag en bijdragen aan sterke kernen. Er zullen dan ook fors meer woningen gebouwd gaan worden voor zowel onze inwoners als voor het personeel van </w:t>
      </w:r>
      <w:r w:rsidRPr="008E46C2">
        <w:rPr>
          <w:rFonts w:ascii="Century Gothic" w:hAnsi="Century Gothic"/>
          <w:sz w:val="20"/>
          <w:szCs w:val="20"/>
        </w:rPr>
        <w:lastRenderedPageBreak/>
        <w:t xml:space="preserve">bedrijven. Per project wordt er nadrukkelijk gekeken wat voor type woning er past en voor welke bewoners. </w:t>
      </w:r>
    </w:p>
    <w:p w14:paraId="111482A6" w14:textId="77777777" w:rsidR="00CF5C7F" w:rsidRPr="008E46C2" w:rsidRDefault="00CF5C7F" w:rsidP="00B26AE6">
      <w:pPr>
        <w:pStyle w:val="Geenafstand"/>
        <w:spacing w:line="276" w:lineRule="auto"/>
        <w:rPr>
          <w:rFonts w:ascii="Century Gothic" w:hAnsi="Century Gothic"/>
          <w:sz w:val="20"/>
          <w:szCs w:val="20"/>
        </w:rPr>
      </w:pPr>
    </w:p>
    <w:p w14:paraId="0B2BA721" w14:textId="5712BE13" w:rsidR="00FF4E44" w:rsidRPr="0002362D" w:rsidRDefault="00FF4E44" w:rsidP="00B26AE6">
      <w:pPr>
        <w:pStyle w:val="Geenafstand"/>
        <w:spacing w:line="276" w:lineRule="auto"/>
        <w:rPr>
          <w:rFonts w:ascii="Century Gothic" w:hAnsi="Century Gothic"/>
          <w:color w:val="FF0000"/>
          <w:sz w:val="20"/>
          <w:szCs w:val="20"/>
        </w:rPr>
      </w:pPr>
      <w:r w:rsidRPr="008E46C2">
        <w:rPr>
          <w:rFonts w:ascii="Century Gothic" w:hAnsi="Century Gothic"/>
          <w:sz w:val="20"/>
          <w:szCs w:val="20"/>
        </w:rPr>
        <w:t>Gezien alle problemen die zich voordoen en die van invloed zijn op de</w:t>
      </w:r>
      <w:r w:rsidR="00CF5C7F" w:rsidRPr="008E46C2">
        <w:rPr>
          <w:rFonts w:ascii="Century Gothic" w:hAnsi="Century Gothic"/>
          <w:sz w:val="20"/>
          <w:szCs w:val="20"/>
        </w:rPr>
        <w:t xml:space="preserve"> </w:t>
      </w:r>
      <w:r w:rsidRPr="008E46C2">
        <w:rPr>
          <w:rFonts w:ascii="Century Gothic" w:hAnsi="Century Gothic"/>
          <w:sz w:val="20"/>
          <w:szCs w:val="20"/>
        </w:rPr>
        <w:t>woningbouw</w:t>
      </w:r>
      <w:r w:rsidR="00CF5C7F" w:rsidRPr="008E46C2">
        <w:rPr>
          <w:rFonts w:ascii="Century Gothic" w:hAnsi="Century Gothic"/>
          <w:sz w:val="20"/>
          <w:szCs w:val="20"/>
        </w:rPr>
        <w:t>-</w:t>
      </w:r>
      <w:r w:rsidRPr="008E46C2">
        <w:rPr>
          <w:rFonts w:ascii="Century Gothic" w:hAnsi="Century Gothic"/>
          <w:sz w:val="20"/>
          <w:szCs w:val="20"/>
        </w:rPr>
        <w:t xml:space="preserve">productie zal deze problematiek niet op korte termijn opgelost zijn. </w:t>
      </w:r>
    </w:p>
    <w:p w14:paraId="24B75C01" w14:textId="0D4CE7DA" w:rsidR="00FF4E44" w:rsidRPr="008E46C2" w:rsidRDefault="00FF4E44" w:rsidP="008E46C2">
      <w:pPr>
        <w:pStyle w:val="Kop1"/>
      </w:pPr>
      <w:bookmarkStart w:id="28" w:name="_Toc147306535"/>
      <w:r w:rsidRPr="008E46C2">
        <w:t>4.</w:t>
      </w:r>
      <w:r w:rsidRPr="008E46C2">
        <w:tab/>
        <w:t>Trends en ontwikkelingen</w:t>
      </w:r>
      <w:bookmarkEnd w:id="28"/>
    </w:p>
    <w:p w14:paraId="295162FD" w14:textId="77777777" w:rsidR="00FF4E44" w:rsidRPr="008E46C2" w:rsidRDefault="00FF4E44" w:rsidP="00B26AE6">
      <w:pPr>
        <w:pStyle w:val="Geenafstand"/>
        <w:spacing w:line="276" w:lineRule="auto"/>
        <w:rPr>
          <w:rFonts w:ascii="Century Gothic" w:hAnsi="Century Gothic"/>
        </w:rPr>
      </w:pPr>
    </w:p>
    <w:p w14:paraId="269C0527" w14:textId="7F654018"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De economie staat nooit stil. Constant doen zich nieuwe ontwikkelingen voor waar bedrijven op in (moeten) spelen. Denk alleen al aan de voortgaande digitalisering, automati</w:t>
      </w:r>
      <w:r w:rsidR="006B421B" w:rsidRPr="008E46C2">
        <w:rPr>
          <w:rFonts w:ascii="Century Gothic" w:hAnsi="Century Gothic"/>
          <w:sz w:val="20"/>
          <w:szCs w:val="20"/>
        </w:rPr>
        <w:t>se</w:t>
      </w:r>
      <w:r w:rsidRPr="008E46C2">
        <w:rPr>
          <w:rFonts w:ascii="Century Gothic" w:hAnsi="Century Gothic"/>
          <w:sz w:val="20"/>
          <w:szCs w:val="20"/>
        </w:rPr>
        <w:t>ring, robotisering.</w:t>
      </w:r>
      <w:r w:rsidR="004E5E03" w:rsidRPr="008E46C2">
        <w:rPr>
          <w:rFonts w:ascii="Century Gothic" w:hAnsi="Century Gothic"/>
          <w:sz w:val="20"/>
          <w:szCs w:val="20"/>
        </w:rPr>
        <w:t xml:space="preserve"> </w:t>
      </w:r>
      <w:r w:rsidRPr="008E46C2">
        <w:rPr>
          <w:rFonts w:ascii="Century Gothic" w:hAnsi="Century Gothic"/>
          <w:sz w:val="20"/>
          <w:szCs w:val="20"/>
        </w:rPr>
        <w:t xml:space="preserve">Maar ook maatschappelijke ontwikkelingen hebben invloed op onze economie en onze bedrijven. </w:t>
      </w:r>
      <w:r w:rsidR="005C305E">
        <w:rPr>
          <w:rFonts w:ascii="Century Gothic" w:hAnsi="Century Gothic"/>
          <w:sz w:val="20"/>
          <w:szCs w:val="20"/>
        </w:rPr>
        <w:t xml:space="preserve">De publieke opinie, maatschappelijk draagvlak, </w:t>
      </w:r>
      <w:r w:rsidR="00B55FBD">
        <w:rPr>
          <w:rFonts w:ascii="Century Gothic" w:hAnsi="Century Gothic"/>
          <w:sz w:val="20"/>
          <w:szCs w:val="20"/>
        </w:rPr>
        <w:t>en</w:t>
      </w:r>
      <w:r w:rsidR="005C305E">
        <w:rPr>
          <w:rFonts w:ascii="Century Gothic" w:hAnsi="Century Gothic"/>
          <w:sz w:val="20"/>
          <w:szCs w:val="20"/>
        </w:rPr>
        <w:t xml:space="preserve"> ook </w:t>
      </w:r>
      <w:r w:rsidRPr="008E46C2">
        <w:rPr>
          <w:rFonts w:ascii="Century Gothic" w:hAnsi="Century Gothic"/>
          <w:sz w:val="20"/>
          <w:szCs w:val="20"/>
        </w:rPr>
        <w:t xml:space="preserve">de overgang van een lineaire naar een circulaire economie, de energietransitie en de klimaatadaptatie. </w:t>
      </w:r>
    </w:p>
    <w:p w14:paraId="097F5832" w14:textId="77777777" w:rsidR="00701DD3" w:rsidRDefault="00701DD3" w:rsidP="00272CCD">
      <w:pPr>
        <w:pStyle w:val="Kop3"/>
      </w:pPr>
      <w:bookmarkStart w:id="29" w:name="_Toc147306537"/>
    </w:p>
    <w:p w14:paraId="60BC8666" w14:textId="76ED5268" w:rsidR="00FF4E44" w:rsidRPr="008E46C2" w:rsidRDefault="00FF4E44" w:rsidP="00272CCD">
      <w:pPr>
        <w:pStyle w:val="Kop3"/>
      </w:pPr>
      <w:r w:rsidRPr="008E46C2">
        <w:t>Afname gemiddelde bedrijfsomvang</w:t>
      </w:r>
      <w:bookmarkEnd w:id="29"/>
    </w:p>
    <w:p w14:paraId="3B7CE400" w14:textId="42CBC580"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Al vele jaren neemt het gemiddeld aantal medewerkers per bedrijf af. Deze ontwikkeling doet zich voor in alle sectoren en heeft nadrukkelijk ook een ruimtelijke component. Veel van deze kleinschalige bedrijven vallen in lagere milieucategorieën waardoor de noodzaak om zich op een bedrijventerrein te vestigen minder aanwezig is. De afname van het aantal medewerkers leidt lang niet altijd tot een afname van het aantal vierkante meters bedrijfsruimte. In de logistiek en in delen van de industrie zien we juist een aanzienlijke toename van het aantal vierkante meters.  </w:t>
      </w:r>
    </w:p>
    <w:p w14:paraId="4143B1E3" w14:textId="77777777" w:rsidR="00FF4E44" w:rsidRPr="008E46C2" w:rsidRDefault="00FF4E44" w:rsidP="00B26AE6">
      <w:pPr>
        <w:pStyle w:val="Geenafstand"/>
        <w:spacing w:line="276" w:lineRule="auto"/>
        <w:rPr>
          <w:rFonts w:ascii="Century Gothic" w:hAnsi="Century Gothic"/>
        </w:rPr>
      </w:pPr>
    </w:p>
    <w:p w14:paraId="5D0C1BCB" w14:textId="68986DB1" w:rsidR="00FF4E44" w:rsidRPr="008E46C2" w:rsidRDefault="00FF4E44" w:rsidP="00272CCD">
      <w:pPr>
        <w:pStyle w:val="Kop3"/>
      </w:pPr>
      <w:bookmarkStart w:id="30" w:name="_Toc147306538"/>
      <w:r w:rsidRPr="008E46C2">
        <w:t>Groei aantal starters</w:t>
      </w:r>
      <w:bookmarkEnd w:id="30"/>
    </w:p>
    <w:p w14:paraId="34931BC7"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Het aantal startende bedrijven groeit al jaren gestaag. De ‘overlevingskans’ van deze bedrijven ligt landelijk al decennia op hetzelfde niveau: vijfeneenhalf jaar na de start is circa de helft nog actief (Bron: KVK). Binnen het aantal starters neemt het aantal eenmanszaken / zzp-</w:t>
      </w:r>
      <w:proofErr w:type="spellStart"/>
      <w:r w:rsidRPr="008E46C2">
        <w:rPr>
          <w:rFonts w:ascii="Century Gothic" w:hAnsi="Century Gothic"/>
          <w:sz w:val="20"/>
          <w:szCs w:val="20"/>
        </w:rPr>
        <w:t>ers</w:t>
      </w:r>
      <w:proofErr w:type="spellEnd"/>
      <w:r w:rsidRPr="008E46C2">
        <w:rPr>
          <w:rFonts w:ascii="Century Gothic" w:hAnsi="Century Gothic"/>
          <w:sz w:val="20"/>
          <w:szCs w:val="20"/>
        </w:rPr>
        <w:t xml:space="preserve"> in rap tempo toe. Naar schatting telt inmiddels ruim twee derde van alle bedrijven in Nederland slechts 1 werkzame persoon. En deze ontwikkeling doet zich voor in alle sectoren. </w:t>
      </w:r>
    </w:p>
    <w:p w14:paraId="3C696584" w14:textId="1566C441" w:rsidR="001F1004" w:rsidRPr="008E46C2" w:rsidRDefault="001F1004" w:rsidP="00B26AE6">
      <w:pPr>
        <w:pStyle w:val="Geenafstand"/>
        <w:spacing w:line="276" w:lineRule="auto"/>
        <w:rPr>
          <w:rFonts w:ascii="Century Gothic" w:hAnsi="Century Gothic"/>
          <w:sz w:val="20"/>
          <w:szCs w:val="20"/>
        </w:rPr>
      </w:pPr>
    </w:p>
    <w:p w14:paraId="20B388CF" w14:textId="17C0094B" w:rsidR="001F1004" w:rsidRPr="008E46C2" w:rsidRDefault="003A54F0" w:rsidP="005D2BB5">
      <w:pPr>
        <w:pStyle w:val="Kop3"/>
      </w:pPr>
      <w:bookmarkStart w:id="31" w:name="_Toc147306539"/>
      <w:r w:rsidRPr="008E46C2">
        <w:t>Ontwikkelingen</w:t>
      </w:r>
      <w:bookmarkEnd w:id="31"/>
    </w:p>
    <w:p w14:paraId="0161E600" w14:textId="77A962B2" w:rsidR="00FF4E44" w:rsidRPr="008E46C2" w:rsidRDefault="001F100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Binnen de economie zijn er een aantal ontwikkelingen </w:t>
      </w:r>
      <w:r w:rsidR="00FF4E44" w:rsidRPr="008E46C2">
        <w:rPr>
          <w:rFonts w:ascii="Century Gothic" w:hAnsi="Century Gothic"/>
          <w:sz w:val="20"/>
          <w:szCs w:val="20"/>
        </w:rPr>
        <w:t>die grote effecten hebben op de locatiekeuze van bedrijven en het economisch perspectief voor regio’s en gemeenten. We onderscheiden vijf trends:</w:t>
      </w:r>
    </w:p>
    <w:p w14:paraId="23C13A96" w14:textId="77777777" w:rsidR="00FF4E44" w:rsidRPr="008E46C2" w:rsidRDefault="00FF4E44" w:rsidP="00B26AE6">
      <w:pPr>
        <w:pStyle w:val="Geenafstand"/>
        <w:numPr>
          <w:ilvl w:val="0"/>
          <w:numId w:val="14"/>
        </w:numPr>
        <w:spacing w:line="276" w:lineRule="auto"/>
        <w:rPr>
          <w:rFonts w:ascii="Century Gothic" w:hAnsi="Century Gothic"/>
          <w:sz w:val="20"/>
          <w:szCs w:val="20"/>
        </w:rPr>
      </w:pPr>
      <w:r w:rsidRPr="008E46C2">
        <w:rPr>
          <w:rFonts w:ascii="Century Gothic" w:hAnsi="Century Gothic"/>
          <w:sz w:val="20"/>
          <w:szCs w:val="20"/>
        </w:rPr>
        <w:t>Circulaire economie</w:t>
      </w:r>
    </w:p>
    <w:p w14:paraId="46F142E4" w14:textId="77777777" w:rsidR="00FF4E44" w:rsidRPr="008E46C2" w:rsidRDefault="00FF4E44" w:rsidP="00B26AE6">
      <w:pPr>
        <w:pStyle w:val="Geenafstand"/>
        <w:numPr>
          <w:ilvl w:val="0"/>
          <w:numId w:val="14"/>
        </w:numPr>
        <w:spacing w:line="276" w:lineRule="auto"/>
        <w:rPr>
          <w:rFonts w:ascii="Century Gothic" w:hAnsi="Century Gothic"/>
          <w:sz w:val="20"/>
          <w:szCs w:val="20"/>
        </w:rPr>
      </w:pPr>
      <w:r w:rsidRPr="008E46C2">
        <w:rPr>
          <w:rFonts w:ascii="Century Gothic" w:hAnsi="Century Gothic"/>
          <w:sz w:val="20"/>
          <w:szCs w:val="20"/>
        </w:rPr>
        <w:t xml:space="preserve">Smart </w:t>
      </w:r>
      <w:proofErr w:type="spellStart"/>
      <w:r w:rsidRPr="008E46C2">
        <w:rPr>
          <w:rFonts w:ascii="Century Gothic" w:hAnsi="Century Gothic"/>
          <w:sz w:val="20"/>
          <w:szCs w:val="20"/>
        </w:rPr>
        <w:t>Industry</w:t>
      </w:r>
      <w:proofErr w:type="spellEnd"/>
    </w:p>
    <w:p w14:paraId="30A0053A" w14:textId="77777777" w:rsidR="00FF4E44" w:rsidRPr="008E46C2" w:rsidRDefault="00FF4E44" w:rsidP="00B26AE6">
      <w:pPr>
        <w:pStyle w:val="Geenafstand"/>
        <w:numPr>
          <w:ilvl w:val="0"/>
          <w:numId w:val="14"/>
        </w:numPr>
        <w:spacing w:line="276" w:lineRule="auto"/>
        <w:rPr>
          <w:rFonts w:ascii="Century Gothic" w:hAnsi="Century Gothic"/>
          <w:sz w:val="20"/>
          <w:szCs w:val="20"/>
        </w:rPr>
      </w:pPr>
      <w:r w:rsidRPr="008E46C2">
        <w:rPr>
          <w:rFonts w:ascii="Century Gothic" w:hAnsi="Century Gothic"/>
          <w:sz w:val="20"/>
          <w:szCs w:val="20"/>
        </w:rPr>
        <w:t>Open innovatie</w:t>
      </w:r>
    </w:p>
    <w:p w14:paraId="05F53C85" w14:textId="77777777" w:rsidR="00FF4E44" w:rsidRPr="008E46C2" w:rsidRDefault="00FF4E44" w:rsidP="00B26AE6">
      <w:pPr>
        <w:pStyle w:val="Geenafstand"/>
        <w:numPr>
          <w:ilvl w:val="0"/>
          <w:numId w:val="14"/>
        </w:numPr>
        <w:spacing w:line="276" w:lineRule="auto"/>
        <w:rPr>
          <w:rFonts w:ascii="Century Gothic" w:hAnsi="Century Gothic"/>
          <w:sz w:val="20"/>
          <w:szCs w:val="20"/>
        </w:rPr>
      </w:pPr>
      <w:r w:rsidRPr="008E46C2">
        <w:rPr>
          <w:rFonts w:ascii="Century Gothic" w:hAnsi="Century Gothic"/>
          <w:sz w:val="20"/>
          <w:szCs w:val="20"/>
        </w:rPr>
        <w:t>Automatisering en robotisering</w:t>
      </w:r>
    </w:p>
    <w:p w14:paraId="2C1F6181" w14:textId="77777777" w:rsidR="00FF4E44" w:rsidRPr="008E46C2" w:rsidRDefault="00FF4E44" w:rsidP="00B26AE6">
      <w:pPr>
        <w:pStyle w:val="Geenafstand"/>
        <w:numPr>
          <w:ilvl w:val="0"/>
          <w:numId w:val="14"/>
        </w:numPr>
        <w:spacing w:line="276" w:lineRule="auto"/>
        <w:rPr>
          <w:rFonts w:ascii="Century Gothic" w:hAnsi="Century Gothic"/>
          <w:sz w:val="20"/>
          <w:szCs w:val="20"/>
        </w:rPr>
      </w:pPr>
      <w:r w:rsidRPr="008E46C2">
        <w:rPr>
          <w:rFonts w:ascii="Century Gothic" w:hAnsi="Century Gothic"/>
          <w:sz w:val="20"/>
          <w:szCs w:val="20"/>
        </w:rPr>
        <w:t xml:space="preserve">Smart </w:t>
      </w:r>
      <w:proofErr w:type="spellStart"/>
      <w:r w:rsidRPr="008E46C2">
        <w:rPr>
          <w:rFonts w:ascii="Century Gothic" w:hAnsi="Century Gothic"/>
          <w:sz w:val="20"/>
          <w:szCs w:val="20"/>
        </w:rPr>
        <w:t>Logistics</w:t>
      </w:r>
      <w:proofErr w:type="spellEnd"/>
    </w:p>
    <w:p w14:paraId="4AEC6BA1" w14:textId="77777777" w:rsidR="00FF4E44" w:rsidRPr="008E46C2" w:rsidRDefault="00FF4E44" w:rsidP="00B26AE6">
      <w:pPr>
        <w:pStyle w:val="Geenafstand"/>
        <w:spacing w:line="276" w:lineRule="auto"/>
        <w:rPr>
          <w:rFonts w:ascii="Century Gothic" w:hAnsi="Century Gothic"/>
          <w:sz w:val="20"/>
          <w:szCs w:val="20"/>
        </w:rPr>
      </w:pPr>
    </w:p>
    <w:p w14:paraId="6AE9CA31" w14:textId="7B23B61E"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u w:val="single"/>
        </w:rPr>
        <w:t>Circulaire economie</w:t>
      </w:r>
      <w:r w:rsidRPr="008E46C2">
        <w:rPr>
          <w:rFonts w:ascii="Century Gothic" w:hAnsi="Century Gothic"/>
          <w:sz w:val="20"/>
          <w:szCs w:val="20"/>
        </w:rPr>
        <w:t xml:space="preserve"> is een economisch systeem</w:t>
      </w:r>
      <w:r w:rsidR="003A54F0" w:rsidRPr="008E46C2">
        <w:rPr>
          <w:rFonts w:ascii="Century Gothic" w:hAnsi="Century Gothic"/>
          <w:sz w:val="20"/>
          <w:szCs w:val="20"/>
        </w:rPr>
        <w:t>,</w:t>
      </w:r>
      <w:r w:rsidRPr="008E46C2">
        <w:rPr>
          <w:rFonts w:ascii="Century Gothic" w:hAnsi="Century Gothic"/>
          <w:sz w:val="20"/>
          <w:szCs w:val="20"/>
        </w:rPr>
        <w:t xml:space="preserve"> dat is gericht op maximaal hergebruik van producten en grondstoffen waarbij </w:t>
      </w:r>
      <w:r w:rsidR="003A54F0" w:rsidRPr="008E46C2">
        <w:rPr>
          <w:rFonts w:ascii="Century Gothic" w:hAnsi="Century Gothic"/>
          <w:sz w:val="20"/>
          <w:szCs w:val="20"/>
        </w:rPr>
        <w:t>waarde vernietiging</w:t>
      </w:r>
      <w:r w:rsidRPr="008E46C2">
        <w:rPr>
          <w:rFonts w:ascii="Century Gothic" w:hAnsi="Century Gothic"/>
          <w:sz w:val="20"/>
          <w:szCs w:val="20"/>
        </w:rPr>
        <w:t xml:space="preserve"> wordt geminimaliseerd: van verbruik naar gebruik en van lineaire naar circulaire processen. </w:t>
      </w:r>
    </w:p>
    <w:p w14:paraId="25FE9750"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Voor bedrijven wordt het steeds aantrekkelijker om dicht bij elkaar te zitten en/of dicht bij de herkomst van grote reststromen en afnemers. Meer ruimtevraag wordt dan ook verwacht vanuit de industrie (recycling, nieuwe grootschalige productie) en logistiek (transport reststromen). </w:t>
      </w:r>
    </w:p>
    <w:p w14:paraId="32FFA5EA" w14:textId="77777777" w:rsidR="00FF4E44" w:rsidRPr="008E46C2" w:rsidRDefault="00FF4E44" w:rsidP="00B26AE6">
      <w:pPr>
        <w:pStyle w:val="Geenafstand"/>
        <w:spacing w:line="276" w:lineRule="auto"/>
        <w:rPr>
          <w:rFonts w:ascii="Century Gothic" w:hAnsi="Century Gothic"/>
          <w:sz w:val="20"/>
          <w:szCs w:val="20"/>
        </w:rPr>
      </w:pPr>
    </w:p>
    <w:tbl>
      <w:tblPr>
        <w:tblStyle w:val="Tabelraster"/>
        <w:tblW w:w="0" w:type="auto"/>
        <w:tblLook w:val="04A0" w:firstRow="1" w:lastRow="0" w:firstColumn="1" w:lastColumn="0" w:noHBand="0" w:noVBand="1"/>
      </w:tblPr>
      <w:tblGrid>
        <w:gridCol w:w="9016"/>
      </w:tblGrid>
      <w:tr w:rsidR="00FF4E44" w:rsidRPr="008E46C2" w14:paraId="794597BC" w14:textId="77777777" w:rsidTr="002E529B">
        <w:tc>
          <w:tcPr>
            <w:tcW w:w="9016" w:type="dxa"/>
          </w:tcPr>
          <w:p w14:paraId="148CD149" w14:textId="68AD9958"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Het in Sint Maartensbrug gevestigde bedrijf </w:t>
            </w:r>
            <w:r w:rsidRPr="008E46C2">
              <w:rPr>
                <w:rFonts w:ascii="Century Gothic" w:hAnsi="Century Gothic"/>
                <w:b/>
                <w:bCs/>
                <w:sz w:val="20"/>
                <w:szCs w:val="20"/>
              </w:rPr>
              <w:t>C-Designs</w:t>
            </w:r>
            <w:r w:rsidRPr="008E46C2">
              <w:rPr>
                <w:rFonts w:ascii="Century Gothic" w:hAnsi="Century Gothic"/>
                <w:sz w:val="20"/>
                <w:szCs w:val="20"/>
              </w:rPr>
              <w:t xml:space="preserve"> ontwerpt m</w:t>
            </w:r>
            <w:r w:rsidR="00602F09" w:rsidRPr="008E46C2">
              <w:rPr>
                <w:rFonts w:ascii="Century Gothic" w:hAnsi="Century Gothic"/>
                <w:sz w:val="20"/>
                <w:szCs w:val="20"/>
              </w:rPr>
              <w:t>et name</w:t>
            </w:r>
            <w:r w:rsidRPr="008E46C2">
              <w:rPr>
                <w:rFonts w:ascii="Century Gothic" w:hAnsi="Century Gothic"/>
                <w:sz w:val="20"/>
                <w:szCs w:val="20"/>
              </w:rPr>
              <w:t xml:space="preserve"> duurzame bedrijfs- en sportkleding. De collectie wordt circulair ontworpen, zonder dat daar extra grondstoffen voor nodig zijn. Voor de stoffen wordt organisch katoen gebruikt en gerecycleerd polyester. Bij het ontwikkelen van de collectie is het waterverbruik en CO-2 uitstoot teruggedrongen en energie bespaard. Voor de verpakking is gekozen voor een composteerbare </w:t>
            </w:r>
            <w:proofErr w:type="spellStart"/>
            <w:r w:rsidRPr="008E46C2">
              <w:rPr>
                <w:rFonts w:ascii="Century Gothic" w:hAnsi="Century Gothic"/>
                <w:sz w:val="20"/>
                <w:szCs w:val="20"/>
              </w:rPr>
              <w:t>polybag</w:t>
            </w:r>
            <w:proofErr w:type="spellEnd"/>
            <w:r w:rsidRPr="008E46C2">
              <w:rPr>
                <w:rFonts w:ascii="Century Gothic" w:hAnsi="Century Gothic"/>
                <w:sz w:val="20"/>
                <w:szCs w:val="20"/>
              </w:rPr>
              <w:t xml:space="preserve">. </w:t>
            </w:r>
          </w:p>
        </w:tc>
      </w:tr>
    </w:tbl>
    <w:p w14:paraId="7DDB0CAA" w14:textId="77777777" w:rsidR="00FF4E44" w:rsidRPr="008E46C2" w:rsidRDefault="00FF4E44" w:rsidP="00B26AE6">
      <w:pPr>
        <w:pStyle w:val="Geenafstand"/>
        <w:spacing w:line="276" w:lineRule="auto"/>
        <w:rPr>
          <w:rFonts w:ascii="Century Gothic" w:hAnsi="Century Gothic"/>
          <w:sz w:val="20"/>
          <w:szCs w:val="20"/>
        </w:rPr>
      </w:pPr>
    </w:p>
    <w:p w14:paraId="5781E23F"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u w:val="single"/>
        </w:rPr>
        <w:t xml:space="preserve">Smart </w:t>
      </w:r>
      <w:proofErr w:type="spellStart"/>
      <w:r w:rsidRPr="008E46C2">
        <w:rPr>
          <w:rFonts w:ascii="Century Gothic" w:hAnsi="Century Gothic"/>
          <w:sz w:val="20"/>
          <w:szCs w:val="20"/>
          <w:u w:val="single"/>
        </w:rPr>
        <w:t>Industry</w:t>
      </w:r>
      <w:proofErr w:type="spellEnd"/>
      <w:r w:rsidRPr="008E46C2">
        <w:rPr>
          <w:rFonts w:ascii="Century Gothic" w:hAnsi="Century Gothic"/>
          <w:sz w:val="20"/>
          <w:szCs w:val="20"/>
        </w:rPr>
        <w:t xml:space="preserve"> gaat om de koppeling van automatisering en gegevensuitwisseling aan industriële productie via slimme sensoren, big data en ‘</w:t>
      </w:r>
      <w:proofErr w:type="spellStart"/>
      <w:r w:rsidRPr="008E46C2">
        <w:rPr>
          <w:rFonts w:ascii="Century Gothic" w:hAnsi="Century Gothic"/>
          <w:sz w:val="20"/>
          <w:szCs w:val="20"/>
        </w:rPr>
        <w:t>the</w:t>
      </w:r>
      <w:proofErr w:type="spellEnd"/>
      <w:r w:rsidRPr="008E46C2">
        <w:rPr>
          <w:rFonts w:ascii="Century Gothic" w:hAnsi="Century Gothic"/>
          <w:sz w:val="20"/>
          <w:szCs w:val="20"/>
        </w:rPr>
        <w:t xml:space="preserve"> internet of </w:t>
      </w:r>
      <w:proofErr w:type="spellStart"/>
      <w:r w:rsidRPr="008E46C2">
        <w:rPr>
          <w:rFonts w:ascii="Century Gothic" w:hAnsi="Century Gothic"/>
          <w:sz w:val="20"/>
          <w:szCs w:val="20"/>
        </w:rPr>
        <w:t>things</w:t>
      </w:r>
      <w:proofErr w:type="spellEnd"/>
      <w:r w:rsidRPr="008E46C2">
        <w:rPr>
          <w:rFonts w:ascii="Century Gothic" w:hAnsi="Century Gothic"/>
          <w:sz w:val="20"/>
          <w:szCs w:val="20"/>
        </w:rPr>
        <w:t xml:space="preserve">’. Er is sprake van een duidelijke meerwaarde in fysieke clustering van partijen in de keten, om zo faciliteiten en kennis te delen. </w:t>
      </w:r>
    </w:p>
    <w:p w14:paraId="2CD17AE8" w14:textId="77777777" w:rsidR="00FF4E44" w:rsidRPr="008E46C2" w:rsidRDefault="00FF4E44" w:rsidP="00B26AE6">
      <w:pPr>
        <w:pStyle w:val="Geenafstand"/>
        <w:spacing w:line="276" w:lineRule="auto"/>
        <w:rPr>
          <w:rFonts w:ascii="Century Gothic" w:hAnsi="Century Gothic"/>
          <w:sz w:val="20"/>
          <w:szCs w:val="20"/>
        </w:rPr>
      </w:pPr>
    </w:p>
    <w:tbl>
      <w:tblPr>
        <w:tblStyle w:val="Tabelraster"/>
        <w:tblW w:w="0" w:type="auto"/>
        <w:tblLook w:val="04A0" w:firstRow="1" w:lastRow="0" w:firstColumn="1" w:lastColumn="0" w:noHBand="0" w:noVBand="1"/>
      </w:tblPr>
      <w:tblGrid>
        <w:gridCol w:w="9016"/>
      </w:tblGrid>
      <w:tr w:rsidR="00FF4E44" w:rsidRPr="008E46C2" w14:paraId="5A803F53" w14:textId="77777777" w:rsidTr="002E529B">
        <w:tc>
          <w:tcPr>
            <w:tcW w:w="9016" w:type="dxa"/>
          </w:tcPr>
          <w:p w14:paraId="7B64DEF5" w14:textId="7600F70A"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b/>
                <w:bCs/>
                <w:sz w:val="20"/>
                <w:szCs w:val="20"/>
              </w:rPr>
              <w:t>ZTI Smart Machines</w:t>
            </w:r>
            <w:r w:rsidRPr="008E46C2">
              <w:rPr>
                <w:rFonts w:ascii="Century Gothic" w:hAnsi="Century Gothic"/>
                <w:sz w:val="20"/>
                <w:szCs w:val="20"/>
              </w:rPr>
              <w:t>, gevestigd in Tuitjenhorn, ontwikkelt en produceert machines</w:t>
            </w:r>
            <w:r w:rsidR="003A54F0" w:rsidRPr="008E46C2">
              <w:rPr>
                <w:rFonts w:ascii="Century Gothic" w:hAnsi="Century Gothic"/>
                <w:sz w:val="20"/>
                <w:szCs w:val="20"/>
              </w:rPr>
              <w:t>,</w:t>
            </w:r>
            <w:r w:rsidRPr="008E46C2">
              <w:rPr>
                <w:rFonts w:ascii="Century Gothic" w:hAnsi="Century Gothic"/>
                <w:sz w:val="20"/>
                <w:szCs w:val="20"/>
              </w:rPr>
              <w:t xml:space="preserve"> die wereldwijd worden gebruikt en worden gezien als uniek, innovatief en duurzaam. Het bedrijf speelt een rol in de ontwikkeling van het automatiseren van productieketens. Hun meest bekende producten zijn de mangoschilmachines en diverse </w:t>
            </w:r>
            <w:proofErr w:type="spellStart"/>
            <w:r w:rsidRPr="008E46C2">
              <w:rPr>
                <w:rFonts w:ascii="Century Gothic" w:hAnsi="Century Gothic"/>
                <w:sz w:val="20"/>
                <w:szCs w:val="20"/>
              </w:rPr>
              <w:t>fruitpeelers</w:t>
            </w:r>
            <w:proofErr w:type="spellEnd"/>
            <w:r w:rsidRPr="008E46C2">
              <w:rPr>
                <w:rFonts w:ascii="Century Gothic" w:hAnsi="Century Gothic"/>
                <w:sz w:val="20"/>
                <w:szCs w:val="20"/>
              </w:rPr>
              <w:t xml:space="preserve"> en -</w:t>
            </w:r>
            <w:proofErr w:type="spellStart"/>
            <w:r w:rsidRPr="008E46C2">
              <w:rPr>
                <w:rFonts w:ascii="Century Gothic" w:hAnsi="Century Gothic"/>
                <w:sz w:val="20"/>
                <w:szCs w:val="20"/>
              </w:rPr>
              <w:t>slicers</w:t>
            </w:r>
            <w:proofErr w:type="spellEnd"/>
            <w:r w:rsidRPr="008E46C2">
              <w:rPr>
                <w:rFonts w:ascii="Century Gothic" w:hAnsi="Century Gothic"/>
                <w:sz w:val="20"/>
                <w:szCs w:val="20"/>
              </w:rPr>
              <w:t xml:space="preserve">. </w:t>
            </w:r>
          </w:p>
          <w:p w14:paraId="67CA648C"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Het bedrijf is aangesloten bij </w:t>
            </w:r>
            <w:proofErr w:type="spellStart"/>
            <w:r w:rsidRPr="008E46C2">
              <w:rPr>
                <w:rFonts w:ascii="Century Gothic" w:hAnsi="Century Gothic"/>
                <w:sz w:val="20"/>
                <w:szCs w:val="20"/>
              </w:rPr>
              <w:t>TechValley</w:t>
            </w:r>
            <w:proofErr w:type="spellEnd"/>
            <w:r w:rsidRPr="008E46C2">
              <w:rPr>
                <w:rFonts w:ascii="Century Gothic" w:hAnsi="Century Gothic"/>
                <w:sz w:val="20"/>
                <w:szCs w:val="20"/>
              </w:rPr>
              <w:t>, een samenwerkingsverband dat is ontstaan op initiatief van ruim 35 Noord-Hollandse machinebouwers, Koninklijke Metaalunie en FME.</w:t>
            </w:r>
          </w:p>
        </w:tc>
      </w:tr>
    </w:tbl>
    <w:p w14:paraId="27499E9C" w14:textId="77777777" w:rsidR="007577BB" w:rsidRPr="008E46C2" w:rsidRDefault="007577BB" w:rsidP="00B26AE6">
      <w:pPr>
        <w:pStyle w:val="Geenafstand"/>
        <w:spacing w:line="276" w:lineRule="auto"/>
        <w:rPr>
          <w:rFonts w:ascii="Century Gothic" w:hAnsi="Century Gothic"/>
          <w:sz w:val="20"/>
          <w:szCs w:val="20"/>
          <w:u w:val="single"/>
        </w:rPr>
      </w:pPr>
    </w:p>
    <w:p w14:paraId="761E9365" w14:textId="4F55BD3D"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u w:val="single"/>
        </w:rPr>
        <w:t>Open innovatie</w:t>
      </w:r>
      <w:r w:rsidRPr="008E46C2">
        <w:rPr>
          <w:rFonts w:ascii="Century Gothic" w:hAnsi="Century Gothic"/>
          <w:sz w:val="20"/>
          <w:szCs w:val="20"/>
        </w:rPr>
        <w:t xml:space="preserve"> wordt gezien als een kernelement in de versnelling van innovatie en als een cruciale vestigingsvoorwaarde en overlevingsstrategie voor kennisintensieve bedrijfssectoren, zoals de </w:t>
      </w:r>
      <w:proofErr w:type="spellStart"/>
      <w:r w:rsidRPr="008E46C2">
        <w:rPr>
          <w:rFonts w:ascii="Century Gothic" w:hAnsi="Century Gothic"/>
          <w:sz w:val="20"/>
          <w:szCs w:val="20"/>
        </w:rPr>
        <w:t>high-tech</w:t>
      </w:r>
      <w:proofErr w:type="spellEnd"/>
      <w:r w:rsidRPr="008E46C2">
        <w:rPr>
          <w:rFonts w:ascii="Century Gothic" w:hAnsi="Century Gothic"/>
          <w:sz w:val="20"/>
          <w:szCs w:val="20"/>
        </w:rPr>
        <w:t xml:space="preserve"> maakindustrie. Bedrijven werken in een cluster samen, inclusief onderwijs- en onderzoeksinstellingen, om te blijven innoveren en concurreren. </w:t>
      </w:r>
    </w:p>
    <w:p w14:paraId="0E097C56" w14:textId="77777777" w:rsidR="00FF4E44" w:rsidRPr="008E46C2" w:rsidRDefault="00FF4E44" w:rsidP="00B26AE6">
      <w:pPr>
        <w:pStyle w:val="Geenafstand"/>
        <w:spacing w:line="276" w:lineRule="auto"/>
        <w:rPr>
          <w:rFonts w:ascii="Century Gothic" w:hAnsi="Century Gothic"/>
          <w:sz w:val="20"/>
          <w:szCs w:val="20"/>
        </w:rPr>
      </w:pPr>
    </w:p>
    <w:tbl>
      <w:tblPr>
        <w:tblStyle w:val="Tabelraster"/>
        <w:tblW w:w="0" w:type="auto"/>
        <w:tblLook w:val="04A0" w:firstRow="1" w:lastRow="0" w:firstColumn="1" w:lastColumn="0" w:noHBand="0" w:noVBand="1"/>
      </w:tblPr>
      <w:tblGrid>
        <w:gridCol w:w="9016"/>
      </w:tblGrid>
      <w:tr w:rsidR="00FF4E44" w:rsidRPr="008E46C2" w14:paraId="4937C435" w14:textId="77777777" w:rsidTr="002E529B">
        <w:tc>
          <w:tcPr>
            <w:tcW w:w="9016" w:type="dxa"/>
          </w:tcPr>
          <w:p w14:paraId="1CF39F6C"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De </w:t>
            </w:r>
            <w:r w:rsidRPr="008E46C2">
              <w:rPr>
                <w:rFonts w:ascii="Century Gothic" w:hAnsi="Century Gothic"/>
                <w:b/>
                <w:bCs/>
                <w:sz w:val="20"/>
                <w:szCs w:val="20"/>
              </w:rPr>
              <w:t>Energy &amp; Health Campus</w:t>
            </w:r>
            <w:r w:rsidRPr="008E46C2">
              <w:rPr>
                <w:rFonts w:ascii="Century Gothic" w:hAnsi="Century Gothic"/>
                <w:sz w:val="20"/>
                <w:szCs w:val="20"/>
              </w:rPr>
              <w:t xml:space="preserve"> in Petten moet uitgroeien tot een open innovatiecampus met een grote aantrekkingskracht op bedrijven, onderzoeksinstellingen en toptalent op het gebied van duurzame energiesystemen en de gezondheidszorg.</w:t>
            </w:r>
          </w:p>
        </w:tc>
      </w:tr>
    </w:tbl>
    <w:p w14:paraId="7B6EF426" w14:textId="77777777" w:rsidR="00FF4E44" w:rsidRPr="008E46C2" w:rsidRDefault="00FF4E44" w:rsidP="00B26AE6">
      <w:pPr>
        <w:pStyle w:val="Geenafstand"/>
        <w:spacing w:line="276" w:lineRule="auto"/>
        <w:rPr>
          <w:rFonts w:ascii="Century Gothic" w:hAnsi="Century Gothic"/>
          <w:sz w:val="20"/>
          <w:szCs w:val="20"/>
        </w:rPr>
      </w:pPr>
    </w:p>
    <w:p w14:paraId="6A996045" w14:textId="77777777"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u w:val="single"/>
        </w:rPr>
        <w:t>Automatisering en robotisering</w:t>
      </w:r>
      <w:r w:rsidRPr="008E46C2">
        <w:rPr>
          <w:rFonts w:ascii="Century Gothic" w:hAnsi="Century Gothic"/>
          <w:sz w:val="20"/>
          <w:szCs w:val="20"/>
        </w:rPr>
        <w:t xml:space="preserve">: in de industrie en de logistiek zien we robots steeds meer (routinematige) werkzaamheden overnemen en worden processen geautomatiseerd. Het gaat al lang niet meer alleen om de grote bedrijven, maar in toenemende mate gaan ook mkb-bedrijven mee in deze ontwikkeling. </w:t>
      </w:r>
    </w:p>
    <w:p w14:paraId="190F2AAF" w14:textId="2552CC38" w:rsidR="00FF4E44" w:rsidRPr="008E46C2" w:rsidRDefault="00FF4E44" w:rsidP="00B26AE6">
      <w:pPr>
        <w:pStyle w:val="Geenafstand"/>
        <w:spacing w:line="276" w:lineRule="auto"/>
        <w:rPr>
          <w:rFonts w:ascii="Century Gothic" w:hAnsi="Century Gothic"/>
          <w:sz w:val="20"/>
          <w:szCs w:val="20"/>
        </w:rPr>
      </w:pPr>
    </w:p>
    <w:tbl>
      <w:tblPr>
        <w:tblStyle w:val="Tabelraster"/>
        <w:tblW w:w="0" w:type="auto"/>
        <w:tblLook w:val="04A0" w:firstRow="1" w:lastRow="0" w:firstColumn="1" w:lastColumn="0" w:noHBand="0" w:noVBand="1"/>
      </w:tblPr>
      <w:tblGrid>
        <w:gridCol w:w="9016"/>
      </w:tblGrid>
      <w:tr w:rsidR="00FF4E44" w:rsidRPr="008E46C2" w14:paraId="75DA656A" w14:textId="77777777" w:rsidTr="002E529B">
        <w:tc>
          <w:tcPr>
            <w:tcW w:w="9016" w:type="dxa"/>
          </w:tcPr>
          <w:p w14:paraId="75E53976" w14:textId="77777777" w:rsidR="00FF4E44" w:rsidRPr="008E46C2" w:rsidRDefault="00FF4E44" w:rsidP="00B26AE6">
            <w:pPr>
              <w:pStyle w:val="Geenafstand"/>
              <w:spacing w:line="276" w:lineRule="auto"/>
              <w:rPr>
                <w:rFonts w:ascii="Century Gothic" w:hAnsi="Century Gothic"/>
                <w:sz w:val="20"/>
                <w:szCs w:val="20"/>
              </w:rPr>
            </w:pPr>
            <w:proofErr w:type="spellStart"/>
            <w:r w:rsidRPr="008E46C2">
              <w:rPr>
                <w:rFonts w:ascii="Century Gothic" w:hAnsi="Century Gothic"/>
                <w:b/>
                <w:bCs/>
                <w:sz w:val="20"/>
                <w:szCs w:val="20"/>
              </w:rPr>
              <w:t>Tebulo</w:t>
            </w:r>
            <w:proofErr w:type="spellEnd"/>
            <w:r w:rsidRPr="008E46C2">
              <w:rPr>
                <w:rFonts w:ascii="Century Gothic" w:hAnsi="Century Gothic"/>
                <w:b/>
                <w:bCs/>
                <w:sz w:val="20"/>
                <w:szCs w:val="20"/>
              </w:rPr>
              <w:t xml:space="preserve"> Industrial </w:t>
            </w:r>
            <w:proofErr w:type="spellStart"/>
            <w:r w:rsidRPr="008E46C2">
              <w:rPr>
                <w:rFonts w:ascii="Century Gothic" w:hAnsi="Century Gothic"/>
                <w:b/>
                <w:bCs/>
                <w:sz w:val="20"/>
                <w:szCs w:val="20"/>
              </w:rPr>
              <w:t>Robotics</w:t>
            </w:r>
            <w:proofErr w:type="spellEnd"/>
            <w:r w:rsidRPr="008E46C2">
              <w:rPr>
                <w:rFonts w:ascii="Century Gothic" w:hAnsi="Century Gothic"/>
                <w:sz w:val="20"/>
                <w:szCs w:val="20"/>
              </w:rPr>
              <w:t xml:space="preserve">, gevestigd in Warmenhuizen, is toonaangevend in het optimaliseren van industriële installaties met zeer efficiënte, geïntegreerde systemen. Het bedrijf heeft overal ter wereld productie-, verkoop- en ondersteuningscentra voor robotica. Vanuit deze locaties kan </w:t>
            </w:r>
            <w:proofErr w:type="spellStart"/>
            <w:r w:rsidRPr="008E46C2">
              <w:rPr>
                <w:rFonts w:ascii="Century Gothic" w:hAnsi="Century Gothic"/>
                <w:sz w:val="20"/>
                <w:szCs w:val="20"/>
              </w:rPr>
              <w:t>Tebulo</w:t>
            </w:r>
            <w:proofErr w:type="spellEnd"/>
            <w:r w:rsidRPr="008E46C2">
              <w:rPr>
                <w:rFonts w:ascii="Century Gothic" w:hAnsi="Century Gothic"/>
                <w:sz w:val="20"/>
                <w:szCs w:val="20"/>
              </w:rPr>
              <w:t xml:space="preserve"> de beschikbaarheid, respons- en levertijden optimaliseren. </w:t>
            </w:r>
          </w:p>
        </w:tc>
      </w:tr>
    </w:tbl>
    <w:p w14:paraId="6CD9F0E0" w14:textId="77777777" w:rsidR="003A4F3A" w:rsidRPr="008E46C2" w:rsidRDefault="003A4F3A" w:rsidP="00B26AE6">
      <w:pPr>
        <w:pStyle w:val="Geenafstand"/>
        <w:spacing w:line="276" w:lineRule="auto"/>
        <w:rPr>
          <w:rFonts w:ascii="Century Gothic" w:hAnsi="Century Gothic"/>
          <w:sz w:val="20"/>
          <w:szCs w:val="20"/>
          <w:u w:val="single"/>
        </w:rPr>
      </w:pPr>
    </w:p>
    <w:p w14:paraId="5E92BAFC" w14:textId="177B362C"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u w:val="single"/>
        </w:rPr>
        <w:t xml:space="preserve">Smart </w:t>
      </w:r>
      <w:proofErr w:type="spellStart"/>
      <w:r w:rsidRPr="008E46C2">
        <w:rPr>
          <w:rFonts w:ascii="Century Gothic" w:hAnsi="Century Gothic"/>
          <w:sz w:val="20"/>
          <w:szCs w:val="20"/>
          <w:u w:val="single"/>
        </w:rPr>
        <w:t>Logistics</w:t>
      </w:r>
      <w:proofErr w:type="spellEnd"/>
      <w:r w:rsidRPr="008E46C2">
        <w:rPr>
          <w:rFonts w:ascii="Century Gothic" w:hAnsi="Century Gothic"/>
          <w:sz w:val="20"/>
          <w:szCs w:val="20"/>
        </w:rPr>
        <w:t xml:space="preserve"> is de overkoepelende term voor de veelheid aan ontwikkelingen die de logistiek beïnvloeden. De logistiek groeit vooral door trends als de groeiende (smart) </w:t>
      </w:r>
      <w:proofErr w:type="spellStart"/>
      <w:r w:rsidRPr="008E46C2">
        <w:rPr>
          <w:rFonts w:ascii="Century Gothic" w:hAnsi="Century Gothic"/>
          <w:sz w:val="20"/>
          <w:szCs w:val="20"/>
        </w:rPr>
        <w:t>industry</w:t>
      </w:r>
      <w:proofErr w:type="spellEnd"/>
      <w:r w:rsidRPr="008E46C2">
        <w:rPr>
          <w:rFonts w:ascii="Century Gothic" w:hAnsi="Century Gothic"/>
          <w:sz w:val="20"/>
          <w:szCs w:val="20"/>
        </w:rPr>
        <w:t xml:space="preserve"> en de e-commerce. De logistiek wordt steeds slimmer, bijvoorbeeld door big data te koppelen aan logistiek en door in te spelen op veranderingen in de </w:t>
      </w:r>
      <w:proofErr w:type="spellStart"/>
      <w:r w:rsidRPr="008E46C2">
        <w:rPr>
          <w:rFonts w:ascii="Century Gothic" w:hAnsi="Century Gothic"/>
          <w:sz w:val="20"/>
          <w:szCs w:val="20"/>
        </w:rPr>
        <w:t>supply</w:t>
      </w:r>
      <w:proofErr w:type="spellEnd"/>
      <w:r w:rsidRPr="008E46C2">
        <w:rPr>
          <w:rFonts w:ascii="Century Gothic" w:hAnsi="Century Gothic"/>
          <w:sz w:val="20"/>
          <w:szCs w:val="20"/>
        </w:rPr>
        <w:t xml:space="preserve"> chain. </w:t>
      </w:r>
    </w:p>
    <w:p w14:paraId="3E1C2D5D" w14:textId="77777777" w:rsidR="00FF4E44" w:rsidRPr="008E46C2" w:rsidRDefault="00FF4E44" w:rsidP="00B26AE6">
      <w:pPr>
        <w:pStyle w:val="Geenafstand"/>
        <w:spacing w:line="276" w:lineRule="auto"/>
        <w:rPr>
          <w:rFonts w:ascii="Century Gothic" w:hAnsi="Century Gothic"/>
          <w:sz w:val="20"/>
          <w:szCs w:val="20"/>
        </w:rPr>
      </w:pPr>
    </w:p>
    <w:tbl>
      <w:tblPr>
        <w:tblStyle w:val="Tabelraster"/>
        <w:tblW w:w="0" w:type="auto"/>
        <w:tblLook w:val="04A0" w:firstRow="1" w:lastRow="0" w:firstColumn="1" w:lastColumn="0" w:noHBand="0" w:noVBand="1"/>
      </w:tblPr>
      <w:tblGrid>
        <w:gridCol w:w="9016"/>
      </w:tblGrid>
      <w:tr w:rsidR="00FF4E44" w:rsidRPr="008E46C2" w14:paraId="1161AD8F" w14:textId="77777777" w:rsidTr="002E529B">
        <w:tc>
          <w:tcPr>
            <w:tcW w:w="9016" w:type="dxa"/>
          </w:tcPr>
          <w:p w14:paraId="5A051E21" w14:textId="483C0559"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 xml:space="preserve">Het in Schagen gevestigde bedrijf </w:t>
            </w:r>
            <w:r w:rsidRPr="008E46C2">
              <w:rPr>
                <w:rFonts w:ascii="Century Gothic" w:hAnsi="Century Gothic"/>
                <w:b/>
                <w:bCs/>
                <w:sz w:val="20"/>
                <w:szCs w:val="20"/>
              </w:rPr>
              <w:t xml:space="preserve">Air </w:t>
            </w:r>
            <w:proofErr w:type="spellStart"/>
            <w:r w:rsidRPr="008E46C2">
              <w:rPr>
                <w:rFonts w:ascii="Century Gothic" w:hAnsi="Century Gothic"/>
                <w:b/>
                <w:bCs/>
                <w:sz w:val="20"/>
                <w:szCs w:val="20"/>
              </w:rPr>
              <w:t>Spiralo</w:t>
            </w:r>
            <w:proofErr w:type="spellEnd"/>
            <w:r w:rsidRPr="008E46C2">
              <w:rPr>
                <w:rFonts w:ascii="Century Gothic" w:hAnsi="Century Gothic"/>
                <w:b/>
                <w:bCs/>
                <w:sz w:val="20"/>
                <w:szCs w:val="20"/>
              </w:rPr>
              <w:t xml:space="preserve"> Group</w:t>
            </w:r>
            <w:r w:rsidRPr="008E46C2">
              <w:rPr>
                <w:rFonts w:ascii="Century Gothic" w:hAnsi="Century Gothic"/>
                <w:sz w:val="20"/>
                <w:szCs w:val="20"/>
              </w:rPr>
              <w:t xml:space="preserve"> is een toonaangevende producent in de Europese ventilatie-industrie. Veel aandacht wordt geschonken aan efficiënte orderuitwisseling en een gestroomlijnd logistiek proces. Om snel en accuraat te kunnen leveren</w:t>
            </w:r>
            <w:r w:rsidR="003A54F0" w:rsidRPr="008E46C2">
              <w:rPr>
                <w:rFonts w:ascii="Century Gothic" w:hAnsi="Century Gothic"/>
                <w:sz w:val="20"/>
                <w:szCs w:val="20"/>
              </w:rPr>
              <w:t>,</w:t>
            </w:r>
            <w:r w:rsidRPr="008E46C2">
              <w:rPr>
                <w:rFonts w:ascii="Century Gothic" w:hAnsi="Century Gothic"/>
                <w:sz w:val="20"/>
                <w:szCs w:val="20"/>
              </w:rPr>
              <w:t xml:space="preserve"> wordt gewerkt met diverse elektronische communicatieprotocollen. Doordat deze protocollen volledige artikelinformatie bevatten, kunnen de juiste bestellingen foutloos en snel worden verwerk</w:t>
            </w:r>
            <w:r w:rsidR="00294146" w:rsidRPr="008E46C2">
              <w:rPr>
                <w:rFonts w:ascii="Century Gothic" w:hAnsi="Century Gothic"/>
                <w:sz w:val="20"/>
                <w:szCs w:val="20"/>
              </w:rPr>
              <w:t>t</w:t>
            </w:r>
            <w:r w:rsidRPr="008E46C2">
              <w:rPr>
                <w:rFonts w:ascii="Century Gothic" w:hAnsi="Century Gothic"/>
                <w:sz w:val="20"/>
                <w:szCs w:val="20"/>
              </w:rPr>
              <w:t>.</w:t>
            </w:r>
          </w:p>
        </w:tc>
      </w:tr>
    </w:tbl>
    <w:p w14:paraId="6B4C0B0F" w14:textId="77777777" w:rsidR="00FF4E44" w:rsidRPr="008E46C2" w:rsidRDefault="00FF4E44" w:rsidP="00B26AE6">
      <w:pPr>
        <w:pStyle w:val="Geenafstand"/>
        <w:spacing w:line="276" w:lineRule="auto"/>
        <w:rPr>
          <w:rFonts w:ascii="Century Gothic" w:hAnsi="Century Gothic"/>
        </w:rPr>
      </w:pPr>
    </w:p>
    <w:p w14:paraId="5F511C8F" w14:textId="0B963190" w:rsidR="00FF4E44" w:rsidRPr="008E46C2" w:rsidRDefault="00FF4E44" w:rsidP="00E87AD0">
      <w:pPr>
        <w:pStyle w:val="Kop3"/>
      </w:pPr>
      <w:bookmarkStart w:id="32" w:name="_Toc147306540"/>
      <w:r w:rsidRPr="008E46C2">
        <w:t>Economische ecosystemen</w:t>
      </w:r>
      <w:bookmarkEnd w:id="32"/>
    </w:p>
    <w:p w14:paraId="45C1792F" w14:textId="14BAE3AB"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Bovenstaande ontwikkelingen versnellen het belang aan clustervorming. Essentieel voor de economische ontwikkeling is de kracht en de samenhang van het ecosysteem. Een ecosysteem wordt gevormd door bedrijven en dan vooral bedrijven die deel uitmaken van dezelfde keten. Maar ook kennis- en onderwijsinstellingen en de overheid zijn een onlosmakelijk onderdeel van zo</w:t>
      </w:r>
      <w:r w:rsidR="00DC69ED" w:rsidRPr="008E46C2">
        <w:rPr>
          <w:rFonts w:ascii="Century Gothic" w:hAnsi="Century Gothic"/>
          <w:sz w:val="20"/>
          <w:szCs w:val="20"/>
        </w:rPr>
        <w:t>’</w:t>
      </w:r>
      <w:r w:rsidRPr="008E46C2">
        <w:rPr>
          <w:rFonts w:ascii="Century Gothic" w:hAnsi="Century Gothic"/>
          <w:sz w:val="20"/>
          <w:szCs w:val="20"/>
        </w:rPr>
        <w:t>n ecosysteem</w:t>
      </w:r>
      <w:r w:rsidR="00DC69ED" w:rsidRPr="008E46C2">
        <w:rPr>
          <w:rFonts w:ascii="Century Gothic" w:hAnsi="Century Gothic"/>
          <w:sz w:val="20"/>
          <w:szCs w:val="20"/>
        </w:rPr>
        <w:t xml:space="preserve">. </w:t>
      </w:r>
      <w:r w:rsidRPr="008E46C2">
        <w:rPr>
          <w:rFonts w:ascii="Century Gothic" w:hAnsi="Century Gothic"/>
          <w:sz w:val="20"/>
          <w:szCs w:val="20"/>
        </w:rPr>
        <w:t xml:space="preserve">De synergie die hierdoor ontstaat bevordert de onderlinge samenwerking en afstemming en stimuleert kennisuitwisseling en innovaties. </w:t>
      </w:r>
    </w:p>
    <w:p w14:paraId="2A52D4BF" w14:textId="77777777" w:rsidR="00FF4E44" w:rsidRPr="008E46C2" w:rsidRDefault="00FF4E44" w:rsidP="00B26AE6">
      <w:pPr>
        <w:pStyle w:val="Geenafstand"/>
        <w:spacing w:line="276" w:lineRule="auto"/>
        <w:rPr>
          <w:rFonts w:ascii="Century Gothic" w:hAnsi="Century Gothic"/>
        </w:rPr>
      </w:pPr>
    </w:p>
    <w:p w14:paraId="46B8609A" w14:textId="38BE8A9C" w:rsidR="00FF4E44" w:rsidRPr="008E46C2" w:rsidRDefault="00FF4E44" w:rsidP="00E87AD0">
      <w:pPr>
        <w:pStyle w:val="Kop3"/>
      </w:pPr>
      <w:bookmarkStart w:id="33" w:name="_Toc147306541"/>
      <w:r w:rsidRPr="008E46C2">
        <w:t>Klimaatverandering, duurzaamheid en energietransitie</w:t>
      </w:r>
      <w:bookmarkEnd w:id="33"/>
    </w:p>
    <w:p w14:paraId="489006F1" w14:textId="23738132" w:rsidR="00E11F31"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Het economische landschap wordt steeds meer beïnvloed door duurzaamheids</w:t>
      </w:r>
      <w:r w:rsidR="00E11F31" w:rsidRPr="008E46C2">
        <w:rPr>
          <w:rFonts w:ascii="Century Gothic" w:hAnsi="Century Gothic"/>
          <w:sz w:val="20"/>
          <w:szCs w:val="20"/>
        </w:rPr>
        <w:t>-</w:t>
      </w:r>
      <w:r w:rsidRPr="00972065">
        <w:rPr>
          <w:rFonts w:ascii="Century Gothic" w:hAnsi="Century Gothic"/>
          <w:sz w:val="20"/>
          <w:szCs w:val="20"/>
        </w:rPr>
        <w:t xml:space="preserve">doelstellingen. Denk alleen al aan de voorgestelde maatregelen in het kader van het klimaatakkoord. Ook bedrijven komen voor strategische vragen te staan. Waar komt de nieuwe vraag vandaan? Hoe maken ze hun </w:t>
      </w:r>
      <w:proofErr w:type="spellStart"/>
      <w:r w:rsidRPr="00972065">
        <w:rPr>
          <w:rFonts w:ascii="Century Gothic" w:hAnsi="Century Gothic"/>
          <w:sz w:val="20"/>
          <w:szCs w:val="20"/>
        </w:rPr>
        <w:t>supply</w:t>
      </w:r>
      <w:proofErr w:type="spellEnd"/>
      <w:r w:rsidRPr="00972065">
        <w:rPr>
          <w:rFonts w:ascii="Century Gothic" w:hAnsi="Century Gothic"/>
          <w:sz w:val="20"/>
          <w:szCs w:val="20"/>
        </w:rPr>
        <w:t xml:space="preserve"> chain minder kwetsbaar? Hoe kunnen ze de afhankelijkheid van (fossiele) grondstoffen verlagen? </w:t>
      </w:r>
    </w:p>
    <w:p w14:paraId="0A962209" w14:textId="77777777" w:rsidR="00E11F31" w:rsidRDefault="00E11F31" w:rsidP="00B26AE6">
      <w:pPr>
        <w:pStyle w:val="Geenafstand"/>
        <w:spacing w:line="276" w:lineRule="auto"/>
        <w:rPr>
          <w:rFonts w:ascii="Century Gothic" w:hAnsi="Century Gothic"/>
          <w:sz w:val="20"/>
          <w:szCs w:val="20"/>
        </w:rPr>
      </w:pPr>
    </w:p>
    <w:p w14:paraId="2A5EDD25" w14:textId="01A17F07"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Tevens zijn er nieuwe kansen voor groene groei. Veel groene technologieën staan op het punt om concurrerende alternatieven te vormen voor fossiele brandstoffen. </w:t>
      </w:r>
      <w:r w:rsidR="00C21043">
        <w:rPr>
          <w:rFonts w:ascii="Century Gothic" w:hAnsi="Century Gothic"/>
          <w:sz w:val="20"/>
          <w:szCs w:val="20"/>
        </w:rPr>
        <w:t xml:space="preserve">Het gegeven dat </w:t>
      </w:r>
      <w:r w:rsidR="00D774D5">
        <w:rPr>
          <w:rFonts w:ascii="Century Gothic" w:hAnsi="Century Gothic"/>
          <w:sz w:val="20"/>
          <w:szCs w:val="20"/>
        </w:rPr>
        <w:t>d</w:t>
      </w:r>
      <w:r w:rsidR="00D774D5" w:rsidRPr="00D774D5">
        <w:rPr>
          <w:rFonts w:ascii="Century Gothic" w:hAnsi="Century Gothic"/>
          <w:sz w:val="20"/>
          <w:szCs w:val="20"/>
        </w:rPr>
        <w:t xml:space="preserve">e ontwikkeling van waterstof in Noord-Holland de Europese status van </w:t>
      </w:r>
      <w:proofErr w:type="spellStart"/>
      <w:r w:rsidR="00D774D5" w:rsidRPr="00D774D5">
        <w:rPr>
          <w:rFonts w:ascii="Century Gothic" w:hAnsi="Century Gothic"/>
          <w:sz w:val="20"/>
          <w:szCs w:val="20"/>
        </w:rPr>
        <w:t>Hydrogen</w:t>
      </w:r>
      <w:proofErr w:type="spellEnd"/>
      <w:r w:rsidR="00D774D5" w:rsidRPr="00D774D5">
        <w:rPr>
          <w:rFonts w:ascii="Century Gothic" w:hAnsi="Century Gothic"/>
          <w:sz w:val="20"/>
          <w:szCs w:val="20"/>
        </w:rPr>
        <w:t xml:space="preserve"> Valley </w:t>
      </w:r>
      <w:r w:rsidR="00D774D5">
        <w:rPr>
          <w:rFonts w:ascii="Century Gothic" w:hAnsi="Century Gothic"/>
          <w:sz w:val="20"/>
          <w:szCs w:val="20"/>
        </w:rPr>
        <w:t xml:space="preserve">heeft </w:t>
      </w:r>
      <w:r w:rsidR="00D774D5" w:rsidRPr="00D774D5">
        <w:rPr>
          <w:rFonts w:ascii="Century Gothic" w:hAnsi="Century Gothic"/>
          <w:sz w:val="20"/>
          <w:szCs w:val="20"/>
        </w:rPr>
        <w:t>verkregen</w:t>
      </w:r>
      <w:r w:rsidR="003A54F0">
        <w:rPr>
          <w:rFonts w:ascii="Century Gothic" w:hAnsi="Century Gothic"/>
          <w:sz w:val="20"/>
          <w:szCs w:val="20"/>
        </w:rPr>
        <w:t>,</w:t>
      </w:r>
      <w:r w:rsidR="00D774D5">
        <w:rPr>
          <w:rFonts w:ascii="Century Gothic" w:hAnsi="Century Gothic"/>
          <w:sz w:val="20"/>
          <w:szCs w:val="20"/>
        </w:rPr>
        <w:t xml:space="preserve"> biedt </w:t>
      </w:r>
      <w:r w:rsidR="002A333D">
        <w:rPr>
          <w:rFonts w:ascii="Century Gothic" w:hAnsi="Century Gothic"/>
          <w:sz w:val="20"/>
          <w:szCs w:val="20"/>
        </w:rPr>
        <w:t xml:space="preserve">ook voor Schagen </w:t>
      </w:r>
      <w:r w:rsidR="00D774D5">
        <w:rPr>
          <w:rFonts w:ascii="Century Gothic" w:hAnsi="Century Gothic"/>
          <w:sz w:val="20"/>
          <w:szCs w:val="20"/>
        </w:rPr>
        <w:t>kansen</w:t>
      </w:r>
      <w:r w:rsidR="00D774D5" w:rsidRPr="00D774D5">
        <w:rPr>
          <w:rFonts w:ascii="Century Gothic" w:hAnsi="Century Gothic"/>
          <w:sz w:val="20"/>
          <w:szCs w:val="20"/>
        </w:rPr>
        <w:t xml:space="preserve">. </w:t>
      </w:r>
      <w:r w:rsidR="00421733">
        <w:rPr>
          <w:rFonts w:ascii="Century Gothic" w:hAnsi="Century Gothic"/>
          <w:sz w:val="20"/>
          <w:szCs w:val="20"/>
        </w:rPr>
        <w:t>H</w:t>
      </w:r>
      <w:r w:rsidR="00DB01B9" w:rsidRPr="00DB01B9">
        <w:rPr>
          <w:rFonts w:ascii="Century Gothic" w:hAnsi="Century Gothic"/>
          <w:sz w:val="20"/>
          <w:szCs w:val="20"/>
        </w:rPr>
        <w:t xml:space="preserve">et Faraday Lab van TNO </w:t>
      </w:r>
      <w:r w:rsidR="00421733">
        <w:rPr>
          <w:rFonts w:ascii="Century Gothic" w:hAnsi="Century Gothic"/>
          <w:sz w:val="20"/>
          <w:szCs w:val="20"/>
        </w:rPr>
        <w:t xml:space="preserve">op de Energy &amp; Health Campus </w:t>
      </w:r>
      <w:r w:rsidR="00DB01B9" w:rsidRPr="00DB01B9">
        <w:rPr>
          <w:rFonts w:ascii="Century Gothic" w:hAnsi="Century Gothic"/>
          <w:sz w:val="20"/>
          <w:szCs w:val="20"/>
        </w:rPr>
        <w:t xml:space="preserve">in Petten </w:t>
      </w:r>
      <w:r w:rsidR="00421733">
        <w:rPr>
          <w:rFonts w:ascii="Century Gothic" w:hAnsi="Century Gothic"/>
          <w:sz w:val="20"/>
          <w:szCs w:val="20"/>
        </w:rPr>
        <w:t>is immers</w:t>
      </w:r>
      <w:r w:rsidR="00DB01B9" w:rsidRPr="00DB01B9">
        <w:rPr>
          <w:rFonts w:ascii="Century Gothic" w:hAnsi="Century Gothic"/>
          <w:sz w:val="20"/>
          <w:szCs w:val="20"/>
        </w:rPr>
        <w:t xml:space="preserve"> Europa’s grootste waterstof onderzoeksfaciliteit.</w:t>
      </w:r>
      <w:r w:rsidR="002A333D">
        <w:rPr>
          <w:rFonts w:ascii="Century Gothic" w:hAnsi="Century Gothic"/>
          <w:sz w:val="20"/>
          <w:szCs w:val="20"/>
        </w:rPr>
        <w:t xml:space="preserve"> </w:t>
      </w:r>
      <w:r w:rsidRPr="00972065">
        <w:rPr>
          <w:rFonts w:ascii="Century Gothic" w:hAnsi="Century Gothic"/>
          <w:sz w:val="20"/>
          <w:szCs w:val="20"/>
        </w:rPr>
        <w:t xml:space="preserve">Verder komen er steeds meer mogelijkheden om grondstoffen terug te winnen en opnieuw in te zetten in productieprocessen (circulariteit). </w:t>
      </w:r>
    </w:p>
    <w:p w14:paraId="1456AF2F" w14:textId="77777777" w:rsidR="00FF4E44" w:rsidRPr="00942598" w:rsidRDefault="00FF4E44" w:rsidP="00B26AE6">
      <w:pPr>
        <w:pStyle w:val="Geenafstand"/>
        <w:spacing w:line="276" w:lineRule="auto"/>
        <w:rPr>
          <w:rFonts w:ascii="Century Gothic" w:hAnsi="Century Gothic"/>
        </w:rPr>
      </w:pPr>
    </w:p>
    <w:p w14:paraId="0EA85D4F" w14:textId="22A0356D" w:rsidR="00C22DF1" w:rsidRPr="00942598" w:rsidRDefault="00C22DF1" w:rsidP="008E46C2">
      <w:pPr>
        <w:pStyle w:val="Kop1"/>
      </w:pPr>
      <w:bookmarkStart w:id="34" w:name="_Toc147306542"/>
      <w:r w:rsidRPr="00942598">
        <w:t>5.</w:t>
      </w:r>
      <w:r w:rsidRPr="00942598">
        <w:tab/>
        <w:t>Gemeentelijke ambitie</w:t>
      </w:r>
      <w:bookmarkEnd w:id="34"/>
    </w:p>
    <w:p w14:paraId="6C104AEE" w14:textId="77777777" w:rsidR="00C22DF1" w:rsidRPr="00942598" w:rsidRDefault="00C22DF1" w:rsidP="00B26AE6">
      <w:pPr>
        <w:pStyle w:val="Geenafstand"/>
        <w:spacing w:line="276" w:lineRule="auto"/>
        <w:rPr>
          <w:rFonts w:ascii="Century Gothic" w:hAnsi="Century Gothic"/>
        </w:rPr>
      </w:pPr>
    </w:p>
    <w:p w14:paraId="4B511D00" w14:textId="569482BD" w:rsidR="006B4786" w:rsidRDefault="006B4786" w:rsidP="006B4786">
      <w:pPr>
        <w:pStyle w:val="Geenafstand"/>
        <w:spacing w:line="276" w:lineRule="auto"/>
        <w:rPr>
          <w:rFonts w:ascii="Century Gothic" w:hAnsi="Century Gothic"/>
          <w:sz w:val="20"/>
          <w:szCs w:val="20"/>
        </w:rPr>
      </w:pPr>
      <w:r w:rsidRPr="00972065">
        <w:rPr>
          <w:rFonts w:ascii="Century Gothic" w:hAnsi="Century Gothic"/>
          <w:sz w:val="20"/>
          <w:szCs w:val="20"/>
        </w:rPr>
        <w:t xml:space="preserve">De ambitie van de gemeente is gericht op </w:t>
      </w:r>
      <w:r w:rsidRPr="00972065">
        <w:rPr>
          <w:rFonts w:ascii="Century Gothic" w:hAnsi="Century Gothic"/>
          <w:b/>
          <w:bCs/>
          <w:sz w:val="20"/>
          <w:szCs w:val="20"/>
        </w:rPr>
        <w:t>het realiseren van een robuuste, innovatieve en duurzame economische ontwikkeling die toekomstbestendig is</w:t>
      </w:r>
      <w:r w:rsidRPr="00972065">
        <w:rPr>
          <w:rFonts w:ascii="Century Gothic" w:hAnsi="Century Gothic"/>
          <w:sz w:val="20"/>
          <w:szCs w:val="20"/>
        </w:rPr>
        <w:t xml:space="preserve">. </w:t>
      </w:r>
    </w:p>
    <w:p w14:paraId="01D26338" w14:textId="77777777" w:rsidR="006B4786" w:rsidRPr="00972065" w:rsidRDefault="006B4786" w:rsidP="006B4786">
      <w:pPr>
        <w:pStyle w:val="Geenafstand"/>
        <w:spacing w:line="276" w:lineRule="auto"/>
        <w:rPr>
          <w:rFonts w:ascii="Century Gothic" w:hAnsi="Century Gothic"/>
          <w:sz w:val="20"/>
          <w:szCs w:val="20"/>
        </w:rPr>
      </w:pPr>
    </w:p>
    <w:p w14:paraId="7F350321" w14:textId="77777777" w:rsidR="006B4786" w:rsidRPr="00972065" w:rsidRDefault="006B4786" w:rsidP="006B4786">
      <w:pPr>
        <w:pStyle w:val="Geenafstand"/>
        <w:spacing w:line="276" w:lineRule="auto"/>
        <w:rPr>
          <w:rFonts w:ascii="Century Gothic" w:hAnsi="Century Gothic"/>
          <w:sz w:val="20"/>
          <w:szCs w:val="20"/>
        </w:rPr>
      </w:pPr>
      <w:r w:rsidRPr="00972065">
        <w:rPr>
          <w:rFonts w:ascii="Century Gothic" w:hAnsi="Century Gothic"/>
          <w:sz w:val="20"/>
          <w:szCs w:val="20"/>
        </w:rPr>
        <w:t>Onze economie moet ook een grotere rol gaan vervullen bij diverse maatschappelijke opgaven. Denk aan de klimaatadaptatie en meer specifiek de energietransitie waar in de Regionale Energie Strategie onze regionale ambitie</w:t>
      </w:r>
      <w:r>
        <w:rPr>
          <w:rFonts w:ascii="Century Gothic" w:hAnsi="Century Gothic"/>
          <w:sz w:val="20"/>
          <w:szCs w:val="20"/>
        </w:rPr>
        <w:t xml:space="preserve"> -</w:t>
      </w:r>
      <w:r w:rsidRPr="00972065">
        <w:rPr>
          <w:rFonts w:ascii="Century Gothic" w:hAnsi="Century Gothic"/>
          <w:sz w:val="20"/>
          <w:szCs w:val="20"/>
        </w:rPr>
        <w:t xml:space="preserve"> duidelijk is uitgewerkt. Maar we willen ook een inclusieve maatschappij zijn. Een maatschappij waarin iedereen meedoet, ongeacht culturele achtergrond, gender, leeftijd of beperkingen. </w:t>
      </w:r>
    </w:p>
    <w:p w14:paraId="283A44CD" w14:textId="77777777" w:rsidR="006B4786" w:rsidRDefault="006B4786" w:rsidP="00B26AE6">
      <w:pPr>
        <w:pStyle w:val="Geenafstand"/>
        <w:spacing w:line="276" w:lineRule="auto"/>
        <w:rPr>
          <w:rFonts w:ascii="Century Gothic" w:hAnsi="Century Gothic"/>
          <w:sz w:val="20"/>
          <w:szCs w:val="20"/>
        </w:rPr>
      </w:pPr>
    </w:p>
    <w:p w14:paraId="2C790686" w14:textId="17CD3A1D" w:rsidR="00C22DF1" w:rsidRPr="00972065" w:rsidRDefault="00C22DF1" w:rsidP="00B26AE6">
      <w:pPr>
        <w:pStyle w:val="Geenafstand"/>
        <w:spacing w:line="276" w:lineRule="auto"/>
        <w:rPr>
          <w:rFonts w:ascii="Century Gothic" w:hAnsi="Century Gothic"/>
          <w:sz w:val="20"/>
          <w:szCs w:val="20"/>
        </w:rPr>
      </w:pPr>
      <w:r w:rsidRPr="00972065">
        <w:rPr>
          <w:rFonts w:ascii="Century Gothic" w:hAnsi="Century Gothic"/>
          <w:sz w:val="20"/>
          <w:szCs w:val="20"/>
        </w:rPr>
        <w:t>Naast</w:t>
      </w:r>
      <w:r w:rsidR="006B4786">
        <w:rPr>
          <w:rFonts w:ascii="Century Gothic" w:hAnsi="Century Gothic"/>
          <w:sz w:val="20"/>
          <w:szCs w:val="20"/>
        </w:rPr>
        <w:t xml:space="preserve"> </w:t>
      </w:r>
      <w:r w:rsidRPr="00972065">
        <w:rPr>
          <w:rFonts w:ascii="Century Gothic" w:hAnsi="Century Gothic"/>
          <w:sz w:val="20"/>
          <w:szCs w:val="20"/>
        </w:rPr>
        <w:t xml:space="preserve">de stuwende sectoren, focust de gemeente nadrukkelijk ook op recreatie en toerisme en op een levendige binnenstad van de kern Schagen. Vooral door de ligging is de sector toerisme en recreatie een belangrijke economische factor. </w:t>
      </w:r>
    </w:p>
    <w:p w14:paraId="39FBFF72" w14:textId="77777777" w:rsidR="00C22DF1" w:rsidRPr="00972065" w:rsidRDefault="00C22DF1" w:rsidP="00B26AE6">
      <w:pPr>
        <w:pStyle w:val="Geenafstand"/>
        <w:spacing w:line="276" w:lineRule="auto"/>
        <w:rPr>
          <w:rFonts w:ascii="Century Gothic" w:hAnsi="Century Gothic"/>
          <w:sz w:val="20"/>
          <w:szCs w:val="20"/>
        </w:rPr>
      </w:pPr>
    </w:p>
    <w:p w14:paraId="13839E2B" w14:textId="0F9B7A87" w:rsidR="00C22DF1" w:rsidRPr="00972065" w:rsidRDefault="00C22DF1" w:rsidP="00B26AE6">
      <w:pPr>
        <w:pStyle w:val="Geenafstand"/>
        <w:spacing w:line="276" w:lineRule="auto"/>
        <w:rPr>
          <w:rFonts w:ascii="Century Gothic" w:hAnsi="Century Gothic"/>
          <w:sz w:val="20"/>
          <w:szCs w:val="20"/>
        </w:rPr>
      </w:pPr>
      <w:r w:rsidRPr="00972065">
        <w:rPr>
          <w:rFonts w:ascii="Century Gothic" w:hAnsi="Century Gothic"/>
          <w:sz w:val="20"/>
          <w:szCs w:val="20"/>
        </w:rPr>
        <w:lastRenderedPageBreak/>
        <w:t xml:space="preserve">Belangrijk is dat we als gemeente tegen een stootje kunnen, onze economie moet robuust zijn. Een grote diversiteit aan economische activiteiten is daarbij belangrijk, dit maakt ons minder kwetsbaar. En we moeten ons richten op de toekomst en ons dus veel richten op het stimuleren van innovatie en duurzaamheid en op groei van de productiviteit en het verbreden en verdiepen van de aanwezige economische ecosystemen. </w:t>
      </w:r>
      <w:r w:rsidR="005E6FCC">
        <w:rPr>
          <w:rFonts w:ascii="Century Gothic" w:hAnsi="Century Gothic"/>
          <w:sz w:val="20"/>
          <w:szCs w:val="20"/>
        </w:rPr>
        <w:t xml:space="preserve">Alle reden voor </w:t>
      </w:r>
      <w:r w:rsidR="00FE110B">
        <w:rPr>
          <w:rFonts w:ascii="Century Gothic" w:hAnsi="Century Gothic"/>
          <w:sz w:val="20"/>
          <w:szCs w:val="20"/>
        </w:rPr>
        <w:t>de</w:t>
      </w:r>
      <w:r w:rsidR="005E6FCC">
        <w:rPr>
          <w:rFonts w:ascii="Century Gothic" w:hAnsi="Century Gothic"/>
          <w:sz w:val="20"/>
          <w:szCs w:val="20"/>
        </w:rPr>
        <w:t xml:space="preserve"> gemeente om ext</w:t>
      </w:r>
      <w:r w:rsidR="00DA43E5">
        <w:rPr>
          <w:rFonts w:ascii="Century Gothic" w:hAnsi="Century Gothic"/>
          <w:sz w:val="20"/>
          <w:szCs w:val="20"/>
        </w:rPr>
        <w:t>r</w:t>
      </w:r>
      <w:r w:rsidR="005E6FCC">
        <w:rPr>
          <w:rFonts w:ascii="Century Gothic" w:hAnsi="Century Gothic"/>
          <w:sz w:val="20"/>
          <w:szCs w:val="20"/>
        </w:rPr>
        <w:t>a in te</w:t>
      </w:r>
      <w:r w:rsidR="00DA43E5">
        <w:rPr>
          <w:rFonts w:ascii="Century Gothic" w:hAnsi="Century Gothic"/>
          <w:sz w:val="20"/>
          <w:szCs w:val="20"/>
        </w:rPr>
        <w:t xml:space="preserve"> </w:t>
      </w:r>
      <w:r w:rsidR="005E6FCC">
        <w:rPr>
          <w:rFonts w:ascii="Century Gothic" w:hAnsi="Century Gothic"/>
          <w:sz w:val="20"/>
          <w:szCs w:val="20"/>
        </w:rPr>
        <w:t xml:space="preserve">zetten op </w:t>
      </w:r>
      <w:r w:rsidR="00DA43E5">
        <w:rPr>
          <w:rFonts w:ascii="Century Gothic" w:hAnsi="Century Gothic"/>
          <w:sz w:val="20"/>
          <w:szCs w:val="20"/>
        </w:rPr>
        <w:t xml:space="preserve">het stimuleren en faciliteren van de </w:t>
      </w:r>
      <w:r w:rsidR="00FF3F6E">
        <w:rPr>
          <w:rFonts w:ascii="Century Gothic" w:hAnsi="Century Gothic"/>
          <w:sz w:val="20"/>
          <w:szCs w:val="20"/>
        </w:rPr>
        <w:t xml:space="preserve">voor ons zo belangrijke </w:t>
      </w:r>
      <w:r w:rsidR="00DA43E5">
        <w:rPr>
          <w:rFonts w:ascii="Century Gothic" w:hAnsi="Century Gothic"/>
          <w:sz w:val="20"/>
          <w:szCs w:val="20"/>
        </w:rPr>
        <w:t xml:space="preserve">ecosystemen rondom </w:t>
      </w:r>
      <w:proofErr w:type="spellStart"/>
      <w:r w:rsidR="00DA43E5">
        <w:rPr>
          <w:rFonts w:ascii="Century Gothic" w:hAnsi="Century Gothic"/>
          <w:sz w:val="20"/>
          <w:szCs w:val="20"/>
        </w:rPr>
        <w:t>Seed</w:t>
      </w:r>
      <w:proofErr w:type="spellEnd"/>
      <w:r w:rsidR="00DA43E5">
        <w:rPr>
          <w:rFonts w:ascii="Century Gothic" w:hAnsi="Century Gothic"/>
          <w:sz w:val="20"/>
          <w:szCs w:val="20"/>
        </w:rPr>
        <w:t xml:space="preserve"> </w:t>
      </w:r>
      <w:r w:rsidR="00FF3F6E">
        <w:rPr>
          <w:rFonts w:ascii="Century Gothic" w:hAnsi="Century Gothic"/>
          <w:sz w:val="20"/>
          <w:szCs w:val="20"/>
        </w:rPr>
        <w:t>V</w:t>
      </w:r>
      <w:r w:rsidR="00DA43E5">
        <w:rPr>
          <w:rFonts w:ascii="Century Gothic" w:hAnsi="Century Gothic"/>
          <w:sz w:val="20"/>
          <w:szCs w:val="20"/>
        </w:rPr>
        <w:t>alley e</w:t>
      </w:r>
      <w:r w:rsidR="001F5981">
        <w:rPr>
          <w:rFonts w:ascii="Century Gothic" w:hAnsi="Century Gothic"/>
          <w:sz w:val="20"/>
          <w:szCs w:val="20"/>
        </w:rPr>
        <w:t>n</w:t>
      </w:r>
      <w:r w:rsidR="00DA43E5">
        <w:rPr>
          <w:rFonts w:ascii="Century Gothic" w:hAnsi="Century Gothic"/>
          <w:sz w:val="20"/>
          <w:szCs w:val="20"/>
        </w:rPr>
        <w:t xml:space="preserve"> de Energy &amp; Health Campus. </w:t>
      </w:r>
    </w:p>
    <w:p w14:paraId="3B57A4B9" w14:textId="77777777" w:rsidR="00C22DF1" w:rsidRPr="00972065" w:rsidRDefault="00C22DF1" w:rsidP="00B26AE6">
      <w:pPr>
        <w:pStyle w:val="Geenafstand"/>
        <w:spacing w:line="276" w:lineRule="auto"/>
        <w:rPr>
          <w:rFonts w:ascii="Century Gothic" w:hAnsi="Century Gothic"/>
          <w:sz w:val="20"/>
          <w:szCs w:val="20"/>
        </w:rPr>
      </w:pPr>
    </w:p>
    <w:p w14:paraId="6E43A54D" w14:textId="77777777" w:rsidR="00C22DF1" w:rsidRPr="00972065" w:rsidRDefault="00C22DF1" w:rsidP="00B26AE6">
      <w:pPr>
        <w:pStyle w:val="Geenafstand"/>
        <w:spacing w:line="276" w:lineRule="auto"/>
        <w:rPr>
          <w:rFonts w:ascii="Century Gothic" w:hAnsi="Century Gothic"/>
          <w:sz w:val="20"/>
          <w:szCs w:val="20"/>
        </w:rPr>
      </w:pPr>
    </w:p>
    <w:p w14:paraId="5B23C34D" w14:textId="320096B3" w:rsidR="00C22DF1" w:rsidRPr="00942598" w:rsidRDefault="00C22DF1" w:rsidP="008E46C2">
      <w:pPr>
        <w:pStyle w:val="Kop1"/>
      </w:pPr>
      <w:bookmarkStart w:id="35" w:name="_Toc147306543"/>
      <w:r w:rsidRPr="00942598">
        <w:t>6.</w:t>
      </w:r>
      <w:r w:rsidRPr="00942598">
        <w:tab/>
      </w:r>
      <w:r w:rsidR="006B4786">
        <w:t>D</w:t>
      </w:r>
      <w:r w:rsidRPr="00942598">
        <w:t>oelstellingen</w:t>
      </w:r>
      <w:bookmarkEnd w:id="35"/>
    </w:p>
    <w:p w14:paraId="06083951" w14:textId="77777777" w:rsidR="00C22DF1" w:rsidRPr="00942598" w:rsidRDefault="00C22DF1" w:rsidP="00B26AE6">
      <w:pPr>
        <w:pStyle w:val="Geenafstand"/>
        <w:spacing w:line="276" w:lineRule="auto"/>
        <w:rPr>
          <w:rFonts w:ascii="Century Gothic" w:hAnsi="Century Gothic"/>
        </w:rPr>
      </w:pPr>
    </w:p>
    <w:p w14:paraId="4165E9CE" w14:textId="43783D92" w:rsidR="00C22DF1" w:rsidRDefault="00C22DF1"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Als we kijken naar de economische ontwikkeling die de gemeente heeft doorgemaakt en tevens nadrukkelijk kijken naar de kansen die zich in de toekomst voor gaan doen, dan moeten we keuzes maken. We moeten prioriteiten aanbrengen om tot gerichte actiepunten te komen om datgene te realiseren wat we gezamenlijk nastreven. </w:t>
      </w:r>
    </w:p>
    <w:p w14:paraId="7DC75C2C" w14:textId="77777777" w:rsidR="00C22DF1" w:rsidRPr="00972065" w:rsidRDefault="00C22DF1" w:rsidP="00B26AE6">
      <w:pPr>
        <w:pStyle w:val="Geenafstand"/>
        <w:spacing w:line="276" w:lineRule="auto"/>
        <w:rPr>
          <w:rFonts w:ascii="Century Gothic" w:hAnsi="Century Gothic"/>
          <w:sz w:val="20"/>
          <w:szCs w:val="20"/>
        </w:rPr>
      </w:pPr>
    </w:p>
    <w:p w14:paraId="64280A1B" w14:textId="50320560" w:rsidR="00C22DF1" w:rsidRPr="00972065" w:rsidRDefault="00C22DF1"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Als gemeente pakken we actief deze handschoen op. Dit doen we graag samen met de ondernemers(federatie en verenigingen) en onderwijsinstellingen. Reden waarom we inzetten op de volgende doelstellingen: </w:t>
      </w:r>
    </w:p>
    <w:p w14:paraId="6F188D0A" w14:textId="77777777" w:rsidR="00C22DF1" w:rsidRPr="00972065" w:rsidRDefault="00C22DF1" w:rsidP="00B26AE6">
      <w:pPr>
        <w:pStyle w:val="Geenafstand"/>
        <w:numPr>
          <w:ilvl w:val="0"/>
          <w:numId w:val="8"/>
        </w:numPr>
        <w:spacing w:line="276" w:lineRule="auto"/>
        <w:rPr>
          <w:rFonts w:ascii="Century Gothic" w:hAnsi="Century Gothic"/>
          <w:sz w:val="20"/>
          <w:szCs w:val="20"/>
        </w:rPr>
      </w:pPr>
      <w:r w:rsidRPr="00972065">
        <w:rPr>
          <w:rFonts w:ascii="Century Gothic" w:hAnsi="Century Gothic"/>
          <w:sz w:val="20"/>
          <w:szCs w:val="20"/>
        </w:rPr>
        <w:t>Behouden van reeds in de gemeente en regio gevestigde bedrijven.</w:t>
      </w:r>
    </w:p>
    <w:p w14:paraId="1BE7B3AB" w14:textId="7BBC0A36" w:rsidR="00C22DF1" w:rsidRPr="00972065" w:rsidRDefault="00C22DF1" w:rsidP="00B26AE6">
      <w:pPr>
        <w:pStyle w:val="Geenafstand"/>
        <w:numPr>
          <w:ilvl w:val="0"/>
          <w:numId w:val="8"/>
        </w:numPr>
        <w:spacing w:line="276" w:lineRule="auto"/>
        <w:rPr>
          <w:rFonts w:ascii="Century Gothic" w:hAnsi="Century Gothic"/>
          <w:sz w:val="20"/>
          <w:szCs w:val="20"/>
        </w:rPr>
      </w:pPr>
      <w:r w:rsidRPr="00972065">
        <w:rPr>
          <w:rFonts w:ascii="Century Gothic" w:hAnsi="Century Gothic"/>
          <w:sz w:val="20"/>
          <w:szCs w:val="20"/>
        </w:rPr>
        <w:t>Stimuleren en faciliteren startende ondernemers.</w:t>
      </w:r>
    </w:p>
    <w:p w14:paraId="22E4647D" w14:textId="30920870" w:rsidR="00C22DF1" w:rsidRDefault="00C22DF1" w:rsidP="00B26AE6">
      <w:pPr>
        <w:pStyle w:val="Geenafstand"/>
        <w:numPr>
          <w:ilvl w:val="0"/>
          <w:numId w:val="8"/>
        </w:numPr>
        <w:spacing w:line="276" w:lineRule="auto"/>
        <w:rPr>
          <w:rFonts w:ascii="Century Gothic" w:hAnsi="Century Gothic"/>
          <w:sz w:val="20"/>
          <w:szCs w:val="20"/>
        </w:rPr>
      </w:pPr>
      <w:r w:rsidRPr="00972065">
        <w:rPr>
          <w:rFonts w:ascii="Century Gothic" w:hAnsi="Century Gothic"/>
          <w:sz w:val="20"/>
          <w:szCs w:val="20"/>
        </w:rPr>
        <w:t>Verbreden en verdiepen Energy &amp; Health Campus / ecosysteem.</w:t>
      </w:r>
    </w:p>
    <w:p w14:paraId="59D75592" w14:textId="77777777" w:rsidR="00B70B21" w:rsidRDefault="000D60BD" w:rsidP="000D60BD">
      <w:pPr>
        <w:pStyle w:val="Geenafstand"/>
        <w:numPr>
          <w:ilvl w:val="0"/>
          <w:numId w:val="8"/>
        </w:numPr>
        <w:spacing w:line="276" w:lineRule="auto"/>
        <w:rPr>
          <w:rFonts w:ascii="Century Gothic" w:hAnsi="Century Gothic"/>
          <w:sz w:val="20"/>
          <w:szCs w:val="20"/>
        </w:rPr>
      </w:pPr>
      <w:r w:rsidRPr="00972065">
        <w:rPr>
          <w:rFonts w:ascii="Century Gothic" w:hAnsi="Century Gothic"/>
          <w:sz w:val="20"/>
          <w:szCs w:val="20"/>
        </w:rPr>
        <w:t xml:space="preserve">Verbreden en verdiepen zaadveredelingsecosysteem / </w:t>
      </w:r>
      <w:proofErr w:type="spellStart"/>
      <w:r w:rsidRPr="00972065">
        <w:rPr>
          <w:rFonts w:ascii="Century Gothic" w:hAnsi="Century Gothic"/>
          <w:sz w:val="20"/>
          <w:szCs w:val="20"/>
        </w:rPr>
        <w:t>Seed</w:t>
      </w:r>
      <w:proofErr w:type="spellEnd"/>
      <w:r w:rsidRPr="00972065">
        <w:rPr>
          <w:rFonts w:ascii="Century Gothic" w:hAnsi="Century Gothic"/>
          <w:sz w:val="20"/>
          <w:szCs w:val="20"/>
        </w:rPr>
        <w:t xml:space="preserve"> Valle</w:t>
      </w:r>
      <w:r>
        <w:rPr>
          <w:rFonts w:ascii="Century Gothic" w:hAnsi="Century Gothic"/>
          <w:sz w:val="20"/>
          <w:szCs w:val="20"/>
        </w:rPr>
        <w:t>y</w:t>
      </w:r>
    </w:p>
    <w:p w14:paraId="6FA4A9EC" w14:textId="274D4185" w:rsidR="000D60BD" w:rsidRPr="000D60BD" w:rsidRDefault="000D60BD" w:rsidP="00B70B21">
      <w:pPr>
        <w:pStyle w:val="Geenafstand"/>
        <w:spacing w:line="276" w:lineRule="auto"/>
        <w:ind w:left="720"/>
        <w:rPr>
          <w:rFonts w:ascii="Century Gothic" w:hAnsi="Century Gothic"/>
          <w:sz w:val="20"/>
          <w:szCs w:val="20"/>
        </w:rPr>
      </w:pPr>
      <w:r w:rsidRPr="00972065">
        <w:rPr>
          <w:rFonts w:ascii="Century Gothic" w:hAnsi="Century Gothic"/>
          <w:noProof/>
          <w:sz w:val="20"/>
          <w:szCs w:val="20"/>
        </w:rPr>
        <w:lastRenderedPageBreak/>
        <w:drawing>
          <wp:inline distT="0" distB="0" distL="0" distR="0" wp14:anchorId="438F569C" wp14:editId="0B34F6B9">
            <wp:extent cx="4876800" cy="3841046"/>
            <wp:effectExtent l="0" t="0" r="0" b="0"/>
            <wp:docPr id="3" name="Afbeelding 3" descr="Infographic van de vier  beleidsdoelstellingen. Ieder bedrijf is belangrijk maar extra aandacht gaat naar:&#10;1. Behouden van gevestigde bedrijven&#10;2. Stimuleren en faciliteren van starters&#10;3. Verbreden en verdiepen EHC&#10;4. Verbreden en verdiepen Seed Valley&#10;Apart inzetten op: toerisme en recreatie en binnenstad Schagen">
              <a:extLst xmlns:a="http://schemas.openxmlformats.org/drawingml/2006/main">
                <a:ext uri="{FF2B5EF4-FFF2-40B4-BE49-F238E27FC236}">
                  <a16:creationId xmlns:a16="http://schemas.microsoft.com/office/drawing/2014/main" id="{CE13EF78-3762-4891-8C41-4AF88AFEAB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Infographic van de vier  beleidsdoelstellingen. Ieder bedrijf is belangrijk maar extra aandacht gaat naar:&#10;1. Behouden van gevestigde bedrijven&#10;2. Stimuleren en faciliteren van starters&#10;3. Verbreden en verdiepen EHC&#10;4. Verbreden en verdiepen Seed Valley&#10;Apart inzetten op: toerisme en recreatie en binnenstad Schagen">
                      <a:extLst>
                        <a:ext uri="{FF2B5EF4-FFF2-40B4-BE49-F238E27FC236}">
                          <a16:creationId xmlns:a16="http://schemas.microsoft.com/office/drawing/2014/main" id="{CE13EF78-3762-4891-8C41-4AF88AFEAB11}"/>
                        </a:ext>
                      </a:extLst>
                    </pic:cNvPr>
                    <pic:cNvPicPr>
                      <a:picLocks noChangeAspect="1"/>
                    </pic:cNvPicPr>
                  </pic:nvPicPr>
                  <pic:blipFill rotWithShape="1">
                    <a:blip r:embed="rId25">
                      <a:extLst>
                        <a:ext uri="{28A0092B-C50C-407E-A947-70E740481C1C}">
                          <a14:useLocalDpi xmlns:a14="http://schemas.microsoft.com/office/drawing/2010/main" val="0"/>
                        </a:ext>
                      </a:extLst>
                    </a:blip>
                    <a:srcRect l="7836" t="1493" r="3321" b="5208"/>
                    <a:stretch/>
                  </pic:blipFill>
                  <pic:spPr bwMode="auto">
                    <a:xfrm>
                      <a:off x="0" y="0"/>
                      <a:ext cx="4876800" cy="3841046"/>
                    </a:xfrm>
                    <a:prstGeom prst="rect">
                      <a:avLst/>
                    </a:prstGeom>
                    <a:ln>
                      <a:noFill/>
                    </a:ln>
                    <a:extLst>
                      <a:ext uri="{53640926-AAD7-44D8-BBD7-CCE9431645EC}">
                        <a14:shadowObscured xmlns:a14="http://schemas.microsoft.com/office/drawing/2010/main"/>
                      </a:ext>
                    </a:extLst>
                  </pic:spPr>
                </pic:pic>
              </a:graphicData>
            </a:graphic>
          </wp:inline>
        </w:drawing>
      </w:r>
    </w:p>
    <w:p w14:paraId="6213AFFC" w14:textId="3F349C52" w:rsidR="001C37BB" w:rsidRDefault="003A6BE3" w:rsidP="001C37BB">
      <w:pPr>
        <w:pStyle w:val="Geenafstand"/>
        <w:spacing w:line="276" w:lineRule="auto"/>
        <w:ind w:left="720"/>
        <w:rPr>
          <w:rFonts w:ascii="Century Gothic" w:hAnsi="Century Gothic"/>
          <w:sz w:val="20"/>
          <w:szCs w:val="20"/>
        </w:rPr>
      </w:pPr>
      <w:r>
        <w:rPr>
          <w:noProof/>
        </w:rPr>
        <mc:AlternateContent>
          <mc:Choice Requires="wps">
            <w:drawing>
              <wp:inline distT="0" distB="0" distL="0" distR="0" wp14:anchorId="6FCAD612" wp14:editId="185A1EF1">
                <wp:extent cx="4743450" cy="123825"/>
                <wp:effectExtent l="0" t="0" r="0" b="9525"/>
                <wp:docPr id="33" name="Tekstvak 33"/>
                <wp:cNvGraphicFramePr/>
                <a:graphic xmlns:a="http://schemas.openxmlformats.org/drawingml/2006/main">
                  <a:graphicData uri="http://schemas.microsoft.com/office/word/2010/wordprocessingShape">
                    <wps:wsp>
                      <wps:cNvSpPr txBox="1"/>
                      <wps:spPr>
                        <a:xfrm>
                          <a:off x="0" y="0"/>
                          <a:ext cx="4743450" cy="123825"/>
                        </a:xfrm>
                        <a:prstGeom prst="rect">
                          <a:avLst/>
                        </a:prstGeom>
                        <a:solidFill>
                          <a:prstClr val="white"/>
                        </a:solidFill>
                        <a:ln>
                          <a:noFill/>
                        </a:ln>
                      </wps:spPr>
                      <wps:txbx>
                        <w:txbxContent>
                          <w:p w14:paraId="5A49F951" w14:textId="7CF12B47" w:rsidR="003A6BE3" w:rsidRPr="00DE1235" w:rsidRDefault="003A6BE3" w:rsidP="000D60BD">
                            <w:pPr>
                              <w:pStyle w:val="Bijschrift"/>
                              <w:jc w:val="center"/>
                              <w:rPr>
                                <w:rFonts w:ascii="Century Gothic" w:hAnsi="Century Gothic"/>
                                <w:noProof/>
                                <w:color w:val="0072B8"/>
                                <w:sz w:val="20"/>
                                <w:szCs w:val="20"/>
                              </w:rPr>
                            </w:pPr>
                            <w:r w:rsidRPr="00DE1235">
                              <w:rPr>
                                <w:color w:val="0072B8"/>
                              </w:rPr>
                              <w:t>F</w:t>
                            </w:r>
                            <w:r>
                              <w:rPr>
                                <w:color w:val="0072B8"/>
                              </w:rPr>
                              <w:t>oto</w:t>
                            </w:r>
                            <w:r w:rsidRPr="00DE1235">
                              <w:rPr>
                                <w:color w:val="0072B8"/>
                              </w:rPr>
                              <w:t xml:space="preserve"> </w:t>
                            </w:r>
                            <w:r w:rsidRPr="00DE1235">
                              <w:rPr>
                                <w:color w:val="0072B8"/>
                              </w:rPr>
                              <w:fldChar w:fldCharType="begin"/>
                            </w:r>
                            <w:r w:rsidRPr="00DE1235">
                              <w:rPr>
                                <w:color w:val="0072B8"/>
                              </w:rPr>
                              <w:instrText xml:space="preserve"> SEQ Figuur \* ARABIC </w:instrText>
                            </w:r>
                            <w:r w:rsidRPr="00DE1235">
                              <w:rPr>
                                <w:color w:val="0072B8"/>
                              </w:rPr>
                              <w:fldChar w:fldCharType="separate"/>
                            </w:r>
                            <w:r w:rsidR="00701DD3">
                              <w:rPr>
                                <w:noProof/>
                                <w:color w:val="0072B8"/>
                              </w:rPr>
                              <w:t>8</w:t>
                            </w:r>
                            <w:r w:rsidRPr="00DE1235">
                              <w:rPr>
                                <w:color w:val="0072B8"/>
                              </w:rPr>
                              <w:fldChar w:fldCharType="end"/>
                            </w:r>
                            <w:r w:rsidRPr="00DE1235">
                              <w:rPr>
                                <w:color w:val="0072B8"/>
                              </w:rPr>
                              <w:t>: Infographic beleidsdoelstellingen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FCAD612" id="Tekstvak 33" o:spid="_x0000_s1033" type="#_x0000_t202" style="width:373.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" stroked="f">
                <v:textbox inset="0,0,0,0">
                  <w:txbxContent>
                    <w:p w14:paraId="5A49F951" w14:textId="7CF12B47" w:rsidR="003A6BE3" w:rsidRPr="00DE1235" w:rsidRDefault="003A6BE3" w:rsidP="000D60BD">
                      <w:pPr>
                        <w:pStyle w:val="Bijschrift"/>
                        <w:jc w:val="center"/>
                        <w:rPr>
                          <w:rFonts w:ascii="Century Gothic" w:hAnsi="Century Gothic"/>
                          <w:noProof/>
                          <w:color w:val="0072B8"/>
                          <w:sz w:val="20"/>
                          <w:szCs w:val="20"/>
                        </w:rPr>
                      </w:pPr>
                      <w:r w:rsidRPr="00DE1235">
                        <w:rPr>
                          <w:color w:val="0072B8"/>
                        </w:rPr>
                        <w:t>F</w:t>
                      </w:r>
                      <w:r>
                        <w:rPr>
                          <w:color w:val="0072B8"/>
                        </w:rPr>
                        <w:t>oto</w:t>
                      </w:r>
                      <w:r w:rsidRPr="00DE1235">
                        <w:rPr>
                          <w:color w:val="0072B8"/>
                        </w:rPr>
                        <w:t xml:space="preserve"> </w:t>
                      </w:r>
                      <w:r w:rsidRPr="00DE1235">
                        <w:rPr>
                          <w:color w:val="0072B8"/>
                        </w:rPr>
                        <w:fldChar w:fldCharType="begin"/>
                      </w:r>
                      <w:r w:rsidRPr="00DE1235">
                        <w:rPr>
                          <w:color w:val="0072B8"/>
                        </w:rPr>
                        <w:instrText xml:space="preserve"> SEQ Figuur \* ARABIC </w:instrText>
                      </w:r>
                      <w:r w:rsidRPr="00DE1235">
                        <w:rPr>
                          <w:color w:val="0072B8"/>
                        </w:rPr>
                        <w:fldChar w:fldCharType="separate"/>
                      </w:r>
                      <w:r w:rsidR="00701DD3">
                        <w:rPr>
                          <w:noProof/>
                          <w:color w:val="0072B8"/>
                        </w:rPr>
                        <w:t>8</w:t>
                      </w:r>
                      <w:r w:rsidRPr="00DE1235">
                        <w:rPr>
                          <w:color w:val="0072B8"/>
                        </w:rPr>
                        <w:fldChar w:fldCharType="end"/>
                      </w:r>
                      <w:r w:rsidRPr="00DE1235">
                        <w:rPr>
                          <w:color w:val="0072B8"/>
                        </w:rPr>
                        <w:t>: Infographic beleidsdoelstellingen</w:t>
                      </w:r>
                    </w:p>
                  </w:txbxContent>
                </v:textbox>
                <w10:anchorlock/>
              </v:shape>
            </w:pict>
          </mc:Fallback>
        </mc:AlternateContent>
      </w:r>
    </w:p>
    <w:p w14:paraId="1E22ED38" w14:textId="77777777" w:rsidR="001C37BB" w:rsidRDefault="001C37BB" w:rsidP="000D60BD">
      <w:pPr>
        <w:pStyle w:val="Geenafstand"/>
        <w:spacing w:line="276" w:lineRule="auto"/>
        <w:ind w:left="720"/>
        <w:rPr>
          <w:rFonts w:ascii="Century Gothic" w:hAnsi="Century Gothic"/>
          <w:sz w:val="20"/>
          <w:szCs w:val="20"/>
        </w:rPr>
      </w:pPr>
    </w:p>
    <w:p w14:paraId="03CA97BD" w14:textId="77777777" w:rsidR="001C37BB" w:rsidRPr="00942598" w:rsidRDefault="001C37BB" w:rsidP="00BC1563">
      <w:pPr>
        <w:pStyle w:val="Kop2"/>
      </w:pPr>
      <w:bookmarkStart w:id="36" w:name="_Toc147306544"/>
      <w:r w:rsidRPr="00942598">
        <w:t>Ad 1: Behouden van reeds in de gemeente en regio gevestigde bedrijven</w:t>
      </w:r>
      <w:bookmarkEnd w:id="36"/>
    </w:p>
    <w:p w14:paraId="0E2BD081" w14:textId="77777777" w:rsidR="001C37BB" w:rsidRPr="00942598" w:rsidRDefault="001C37BB" w:rsidP="001C37BB">
      <w:pPr>
        <w:pStyle w:val="Geenafstand"/>
        <w:spacing w:line="276" w:lineRule="auto"/>
        <w:rPr>
          <w:rFonts w:ascii="Century Gothic" w:hAnsi="Century Gothic"/>
        </w:rPr>
      </w:pPr>
    </w:p>
    <w:p w14:paraId="41EAAA19" w14:textId="4D64804C" w:rsidR="001C37BB" w:rsidRDefault="001C37BB" w:rsidP="001C37BB">
      <w:pPr>
        <w:pStyle w:val="Geenafstand"/>
        <w:spacing w:line="276" w:lineRule="auto"/>
        <w:rPr>
          <w:rFonts w:ascii="Century Gothic" w:hAnsi="Century Gothic"/>
          <w:sz w:val="20"/>
          <w:szCs w:val="20"/>
        </w:rPr>
      </w:pPr>
      <w:r w:rsidRPr="00972065">
        <w:rPr>
          <w:rFonts w:ascii="Century Gothic" w:hAnsi="Century Gothic"/>
          <w:sz w:val="20"/>
          <w:szCs w:val="20"/>
        </w:rPr>
        <w:t xml:space="preserve">De reeds in de gemeente gevestigde bedrijven vormen het fundament onder onze economie. Alleen al vanuit werkgelegenheidsperspectief is het belangrijk dat vooral de bedrijven die tot de stuwende sectoren behoren letterlijk en figuurlijk de ruimte krijgen om zich te ontwikkelen en om andere bedrijven aan zich te binden. </w:t>
      </w:r>
    </w:p>
    <w:p w14:paraId="628C54A0" w14:textId="77777777" w:rsidR="001C37BB" w:rsidRPr="00972065" w:rsidRDefault="001C37BB" w:rsidP="001C37BB">
      <w:pPr>
        <w:pStyle w:val="Geenafstand"/>
        <w:spacing w:line="276" w:lineRule="auto"/>
        <w:rPr>
          <w:rFonts w:ascii="Century Gothic" w:hAnsi="Century Gothic"/>
          <w:sz w:val="20"/>
          <w:szCs w:val="20"/>
        </w:rPr>
      </w:pPr>
    </w:p>
    <w:p w14:paraId="3C976C45" w14:textId="77777777" w:rsidR="001C37BB" w:rsidRPr="00972065" w:rsidRDefault="001C37BB" w:rsidP="001C37BB">
      <w:pPr>
        <w:pStyle w:val="Geenafstand"/>
        <w:spacing w:line="276" w:lineRule="auto"/>
        <w:rPr>
          <w:rFonts w:ascii="Century Gothic" w:hAnsi="Century Gothic"/>
          <w:sz w:val="20"/>
          <w:szCs w:val="20"/>
        </w:rPr>
      </w:pPr>
      <w:r w:rsidRPr="00972065">
        <w:rPr>
          <w:rFonts w:ascii="Century Gothic" w:hAnsi="Century Gothic"/>
          <w:sz w:val="20"/>
          <w:szCs w:val="20"/>
        </w:rPr>
        <w:t xml:space="preserve">Daarvoor moet aan de belangrijkste voorwaarden van de bedrijven worden voldaan, namelijk de netwerkcongestie, de bereikbaarheid in de meest brede zin van het woord (weg, OV, internet / glasvezel), de woningmarkt en de arbeidsmarktsituatie. Nadeel is dat de gemeente niet of nauwelijks over bedrijfskavels beschikt om aan de vraag te kunnen voldoen. </w:t>
      </w:r>
    </w:p>
    <w:p w14:paraId="20C59871" w14:textId="43101432" w:rsidR="001C37BB" w:rsidRDefault="001C37BB" w:rsidP="001C37BB">
      <w:pPr>
        <w:pStyle w:val="Geenafstand"/>
        <w:spacing w:line="276" w:lineRule="auto"/>
        <w:rPr>
          <w:rFonts w:ascii="Century Gothic" w:hAnsi="Century Gothic"/>
          <w:sz w:val="20"/>
          <w:szCs w:val="20"/>
        </w:rPr>
      </w:pPr>
      <w:r w:rsidRPr="00972065">
        <w:rPr>
          <w:rFonts w:ascii="Century Gothic" w:hAnsi="Century Gothic"/>
          <w:sz w:val="20"/>
          <w:szCs w:val="20"/>
        </w:rPr>
        <w:t xml:space="preserve">Het is belangrijk dat de gemeente zo optimaal mogelijk op de hoogte is van </w:t>
      </w:r>
      <w:r w:rsidR="00777682">
        <w:rPr>
          <w:rFonts w:ascii="Century Gothic" w:hAnsi="Century Gothic"/>
          <w:sz w:val="20"/>
          <w:szCs w:val="20"/>
        </w:rPr>
        <w:t>wat</w:t>
      </w:r>
      <w:r w:rsidR="00777682" w:rsidRPr="00972065">
        <w:rPr>
          <w:rFonts w:ascii="Century Gothic" w:hAnsi="Century Gothic"/>
          <w:sz w:val="20"/>
          <w:szCs w:val="20"/>
        </w:rPr>
        <w:t xml:space="preserve"> </w:t>
      </w:r>
      <w:r w:rsidRPr="00972065">
        <w:rPr>
          <w:rFonts w:ascii="Century Gothic" w:hAnsi="Century Gothic"/>
          <w:sz w:val="20"/>
          <w:szCs w:val="20"/>
        </w:rPr>
        <w:t>er speelt bij de stuwende bedrijven, maar zeker ook bij de andere bedrijven in de ketens. De gemeente zal zich nog meer proactief op gaan stellen, zodat we snel en adequaat in kunnen spelen op (veranderende) wensen en behoeften. Het intensieve contact dat wordt onderhouden met de verschillende ondernemers- en winkeliersverenigingen en uiteraard de OFS, is en blijft essentieel.</w:t>
      </w:r>
    </w:p>
    <w:p w14:paraId="5F250086" w14:textId="77777777" w:rsidR="001C37BB" w:rsidRDefault="001C37BB" w:rsidP="001C37BB">
      <w:pPr>
        <w:pStyle w:val="Geenafstand"/>
        <w:spacing w:line="276" w:lineRule="auto"/>
        <w:rPr>
          <w:rFonts w:ascii="Century Gothic" w:hAnsi="Century Gothic"/>
          <w:sz w:val="20"/>
          <w:szCs w:val="20"/>
        </w:rPr>
      </w:pPr>
    </w:p>
    <w:p w14:paraId="29920167" w14:textId="77777777" w:rsidR="001C37BB" w:rsidRPr="00942598" w:rsidRDefault="001C37BB" w:rsidP="00BC1563">
      <w:pPr>
        <w:pStyle w:val="Kop2"/>
      </w:pPr>
      <w:bookmarkStart w:id="37" w:name="_Toc147306545"/>
      <w:r w:rsidRPr="00942598">
        <w:t>Ad 2: Stimuleren en faciliteren startende ondernemers</w:t>
      </w:r>
      <w:bookmarkEnd w:id="37"/>
    </w:p>
    <w:p w14:paraId="614C9565" w14:textId="77777777" w:rsidR="001C37BB" w:rsidRPr="00942598" w:rsidRDefault="001C37BB" w:rsidP="001C37BB">
      <w:pPr>
        <w:pStyle w:val="Geenafstand"/>
        <w:spacing w:line="276" w:lineRule="auto"/>
        <w:rPr>
          <w:rFonts w:ascii="Century Gothic" w:hAnsi="Century Gothic"/>
        </w:rPr>
      </w:pPr>
    </w:p>
    <w:p w14:paraId="3B1CBF4C" w14:textId="11196856" w:rsidR="001C37BB" w:rsidRPr="00972065" w:rsidRDefault="001C37BB" w:rsidP="001C37BB">
      <w:pPr>
        <w:pStyle w:val="Geenafstand"/>
        <w:spacing w:line="276" w:lineRule="auto"/>
        <w:rPr>
          <w:rFonts w:ascii="Century Gothic" w:hAnsi="Century Gothic"/>
          <w:sz w:val="20"/>
          <w:szCs w:val="20"/>
        </w:rPr>
      </w:pPr>
      <w:r w:rsidRPr="00972065">
        <w:rPr>
          <w:rFonts w:ascii="Century Gothic" w:hAnsi="Century Gothic"/>
          <w:sz w:val="20"/>
          <w:szCs w:val="20"/>
        </w:rPr>
        <w:t xml:space="preserve">De gemiddelde bedrijfsomvang neemt af: minder medewerkers per </w:t>
      </w:r>
      <w:r w:rsidRPr="003F4F36">
        <w:rPr>
          <w:rFonts w:ascii="Century Gothic" w:hAnsi="Century Gothic"/>
          <w:sz w:val="20"/>
          <w:szCs w:val="20"/>
        </w:rPr>
        <w:t>bedrijf. Dit</w:t>
      </w:r>
      <w:r w:rsidRPr="00972065">
        <w:rPr>
          <w:rFonts w:ascii="Century Gothic" w:hAnsi="Century Gothic"/>
          <w:sz w:val="20"/>
          <w:szCs w:val="20"/>
        </w:rPr>
        <w:t xml:space="preserve"> </w:t>
      </w:r>
      <w:r w:rsidR="00602F09">
        <w:rPr>
          <w:rFonts w:ascii="Century Gothic" w:hAnsi="Century Gothic"/>
          <w:sz w:val="20"/>
          <w:szCs w:val="20"/>
        </w:rPr>
        <w:t xml:space="preserve">kan leiden tot een grotere </w:t>
      </w:r>
      <w:r w:rsidRPr="00972065">
        <w:rPr>
          <w:rFonts w:ascii="Century Gothic" w:hAnsi="Century Gothic"/>
          <w:sz w:val="20"/>
          <w:szCs w:val="20"/>
        </w:rPr>
        <w:t>vraag naar kleinschalige bedrijfsruimten</w:t>
      </w:r>
      <w:r w:rsidR="00602F09">
        <w:rPr>
          <w:rFonts w:ascii="Century Gothic" w:hAnsi="Century Gothic"/>
          <w:sz w:val="20"/>
          <w:szCs w:val="20"/>
        </w:rPr>
        <w:t>.</w:t>
      </w:r>
      <w:r w:rsidRPr="00972065">
        <w:rPr>
          <w:rFonts w:ascii="Century Gothic" w:hAnsi="Century Gothic"/>
          <w:sz w:val="20"/>
          <w:szCs w:val="20"/>
        </w:rPr>
        <w:t xml:space="preserve">. Op bedrijventerreinen worden dan ook </w:t>
      </w:r>
      <w:r w:rsidRPr="00972065">
        <w:rPr>
          <w:rFonts w:ascii="Century Gothic" w:hAnsi="Century Gothic"/>
          <w:sz w:val="20"/>
          <w:szCs w:val="20"/>
        </w:rPr>
        <w:lastRenderedPageBreak/>
        <w:t xml:space="preserve">kleinschalige bedrijfsunits gerealiseerd en vindt herontwikkeling plaats van bestaand vastgoed. </w:t>
      </w:r>
    </w:p>
    <w:p w14:paraId="58E38D44" w14:textId="77777777" w:rsidR="001C37BB" w:rsidRPr="00972065" w:rsidRDefault="001C37BB" w:rsidP="001C37BB">
      <w:pPr>
        <w:pStyle w:val="Geenafstand"/>
        <w:spacing w:line="276" w:lineRule="auto"/>
        <w:rPr>
          <w:rFonts w:ascii="Century Gothic" w:hAnsi="Century Gothic"/>
          <w:sz w:val="20"/>
          <w:szCs w:val="20"/>
        </w:rPr>
      </w:pPr>
    </w:p>
    <w:p w14:paraId="2CAF4E8F" w14:textId="290AD35B" w:rsidR="001C37BB" w:rsidRPr="00972065" w:rsidRDefault="001C37BB" w:rsidP="001C37BB">
      <w:pPr>
        <w:pStyle w:val="Geenafstand"/>
        <w:spacing w:line="276" w:lineRule="auto"/>
        <w:rPr>
          <w:rFonts w:ascii="Century Gothic" w:hAnsi="Century Gothic"/>
          <w:sz w:val="20"/>
          <w:szCs w:val="20"/>
        </w:rPr>
      </w:pPr>
      <w:r w:rsidRPr="00972065">
        <w:rPr>
          <w:rFonts w:ascii="Century Gothic" w:hAnsi="Century Gothic"/>
          <w:sz w:val="20"/>
          <w:szCs w:val="20"/>
        </w:rPr>
        <w:t xml:space="preserve">De gemeente wil deze ontwikkeling stimuleren, maar wil </w:t>
      </w:r>
      <w:r w:rsidR="008A4BD8">
        <w:rPr>
          <w:rFonts w:ascii="Century Gothic" w:hAnsi="Century Gothic"/>
          <w:sz w:val="20"/>
          <w:szCs w:val="20"/>
        </w:rPr>
        <w:t>voorkomen</w:t>
      </w:r>
      <w:r w:rsidRPr="00972065">
        <w:rPr>
          <w:rFonts w:ascii="Century Gothic" w:hAnsi="Century Gothic"/>
          <w:sz w:val="20"/>
          <w:szCs w:val="20"/>
        </w:rPr>
        <w:t xml:space="preserve"> dat er wildgroei plaatsvindt en dat deze ontwikkeling </w:t>
      </w:r>
      <w:r w:rsidRPr="00602F09">
        <w:rPr>
          <w:rFonts w:ascii="Century Gothic" w:hAnsi="Century Gothic"/>
          <w:sz w:val="20"/>
          <w:szCs w:val="20"/>
        </w:rPr>
        <w:t xml:space="preserve">belemmerend werkt voor andere op het betreffende bedrijventerrein gevestigde bedrijven. Denk hierbij </w:t>
      </w:r>
      <w:r w:rsidR="00602F09">
        <w:rPr>
          <w:rFonts w:ascii="Century Gothic" w:hAnsi="Century Gothic"/>
          <w:sz w:val="20"/>
          <w:szCs w:val="20"/>
        </w:rPr>
        <w:t xml:space="preserve">onder andere </w:t>
      </w:r>
      <w:r w:rsidRPr="00602F09">
        <w:rPr>
          <w:rFonts w:ascii="Century Gothic" w:hAnsi="Century Gothic"/>
          <w:sz w:val="20"/>
          <w:szCs w:val="20"/>
        </w:rPr>
        <w:t>aan het onderzoeken van de meerwaarde van het verruimen van de mogelijkheid om bestaande bedrijfspanden en -kavels te splitsen, het verruimen van vestigingsmogelijkheden in leegstaande gebouwen (bedrijfspanden, winkels, scholen)</w:t>
      </w:r>
      <w:r w:rsidR="00602F09">
        <w:rPr>
          <w:rFonts w:ascii="Century Gothic" w:hAnsi="Century Gothic"/>
          <w:sz w:val="20"/>
          <w:szCs w:val="20"/>
        </w:rPr>
        <w:t>.</w:t>
      </w:r>
      <w:r w:rsidRPr="00972065">
        <w:rPr>
          <w:rFonts w:ascii="Century Gothic" w:hAnsi="Century Gothic"/>
          <w:sz w:val="20"/>
          <w:szCs w:val="20"/>
        </w:rPr>
        <w:t xml:space="preserve"> </w:t>
      </w:r>
    </w:p>
    <w:p w14:paraId="21D8296B" w14:textId="77777777" w:rsidR="002710F8" w:rsidRDefault="002710F8" w:rsidP="001C37BB">
      <w:pPr>
        <w:pStyle w:val="Geenafstand"/>
        <w:spacing w:line="276" w:lineRule="auto"/>
        <w:rPr>
          <w:rFonts w:ascii="Century Gothic" w:hAnsi="Century Gothic"/>
          <w:sz w:val="20"/>
          <w:szCs w:val="20"/>
        </w:rPr>
      </w:pPr>
    </w:p>
    <w:p w14:paraId="6CCEA038" w14:textId="5574AC81" w:rsidR="001C37BB" w:rsidRPr="004E0FD8" w:rsidRDefault="001C37BB" w:rsidP="001C37BB">
      <w:pPr>
        <w:pStyle w:val="Geenafstand"/>
        <w:spacing w:line="276" w:lineRule="auto"/>
        <w:rPr>
          <w:rFonts w:ascii="Century Gothic" w:hAnsi="Century Gothic"/>
          <w:sz w:val="20"/>
          <w:szCs w:val="20"/>
          <w:highlight w:val="yellow"/>
        </w:rPr>
        <w:sectPr w:rsidR="001C37BB" w:rsidRPr="004E0FD8" w:rsidSect="00825282">
          <w:headerReference w:type="even" r:id="rId26"/>
          <w:footerReference w:type="default" r:id="rId27"/>
          <w:headerReference w:type="first" r:id="rId28"/>
          <w:pgSz w:w="11900" w:h="16840"/>
          <w:pgMar w:top="1418" w:right="1418" w:bottom="1418" w:left="1418" w:header="709" w:footer="1276" w:gutter="0"/>
          <w:cols w:space="708"/>
          <w:titlePg/>
          <w:docGrid w:linePitch="360"/>
        </w:sectPr>
      </w:pPr>
      <w:r w:rsidRPr="00972065">
        <w:rPr>
          <w:rFonts w:ascii="Century Gothic" w:hAnsi="Century Gothic"/>
          <w:sz w:val="20"/>
          <w:szCs w:val="20"/>
        </w:rPr>
        <w:t xml:space="preserve">Het stimuleren van ondernemerschap en het </w:t>
      </w:r>
      <w:r w:rsidRPr="008E46C2">
        <w:rPr>
          <w:rFonts w:ascii="Century Gothic" w:hAnsi="Century Gothic"/>
          <w:sz w:val="20"/>
          <w:szCs w:val="20"/>
        </w:rPr>
        <w:t xml:space="preserve">ondersteunen van startende </w:t>
      </w:r>
      <w:r w:rsidR="004900B5" w:rsidRPr="008E46C2">
        <w:rPr>
          <w:rFonts w:ascii="Century Gothic" w:hAnsi="Century Gothic"/>
          <w:sz w:val="20"/>
          <w:szCs w:val="20"/>
        </w:rPr>
        <w:t xml:space="preserve">en doorstartende </w:t>
      </w:r>
      <w:r w:rsidRPr="008E46C2">
        <w:rPr>
          <w:rFonts w:ascii="Century Gothic" w:hAnsi="Century Gothic"/>
          <w:sz w:val="20"/>
          <w:szCs w:val="20"/>
        </w:rPr>
        <w:t>bedrijven</w:t>
      </w:r>
      <w:r w:rsidR="004900B5" w:rsidRPr="008E46C2">
        <w:rPr>
          <w:rFonts w:ascii="Century Gothic" w:hAnsi="Century Gothic"/>
          <w:sz w:val="20"/>
          <w:szCs w:val="20"/>
        </w:rPr>
        <w:t xml:space="preserve">, ook wel </w:t>
      </w:r>
      <w:r w:rsidR="00AF19E7" w:rsidRPr="008E46C2">
        <w:rPr>
          <w:rFonts w:ascii="Century Gothic" w:hAnsi="Century Gothic"/>
          <w:sz w:val="20"/>
          <w:szCs w:val="20"/>
        </w:rPr>
        <w:t>startups</w:t>
      </w:r>
      <w:r w:rsidR="004900B5" w:rsidRPr="008E46C2">
        <w:rPr>
          <w:rFonts w:ascii="Century Gothic" w:hAnsi="Century Gothic"/>
          <w:sz w:val="20"/>
          <w:szCs w:val="20"/>
        </w:rPr>
        <w:t xml:space="preserve"> en </w:t>
      </w:r>
      <w:proofErr w:type="spellStart"/>
      <w:r w:rsidR="004900B5" w:rsidRPr="008E46C2">
        <w:rPr>
          <w:rFonts w:ascii="Century Gothic" w:hAnsi="Century Gothic"/>
          <w:sz w:val="20"/>
          <w:szCs w:val="20"/>
        </w:rPr>
        <w:t>scale</w:t>
      </w:r>
      <w:proofErr w:type="spellEnd"/>
      <w:r w:rsidR="004900B5" w:rsidRPr="008E46C2">
        <w:rPr>
          <w:rFonts w:ascii="Century Gothic" w:hAnsi="Century Gothic"/>
          <w:sz w:val="20"/>
          <w:szCs w:val="20"/>
        </w:rPr>
        <w:t xml:space="preserve">-ups genoemd, </w:t>
      </w:r>
      <w:r w:rsidRPr="008E46C2">
        <w:rPr>
          <w:rFonts w:ascii="Century Gothic" w:hAnsi="Century Gothic"/>
          <w:sz w:val="20"/>
          <w:szCs w:val="20"/>
        </w:rPr>
        <w:t>is van belang voor de versterking en verbreding van de gemeentelijke economie. Uit onderzoek van de KVK blijkt dat na 5 jaar ongeveer de helft van de starters niet meer bestaat. Dit gegeven is verontrustend. Samen met het bedrijfsleven blijft de gemeente zich actief inzetten om de overlevingskans van starters te vergroten. Verschillende instanties zoals de KVK en de Rabobank zijn op dit gebied al actief, bijvoorbeeld via het aanbieden van cursussen, workshops, etc. Maar deze inspanningen zijn vaak gericht op specifieke aspecten</w:t>
      </w:r>
      <w:r w:rsidRPr="00972065">
        <w:rPr>
          <w:rFonts w:ascii="Century Gothic" w:hAnsi="Century Gothic"/>
          <w:sz w:val="20"/>
          <w:szCs w:val="20"/>
        </w:rPr>
        <w:t xml:space="preserve"> van het </w:t>
      </w:r>
      <w:r w:rsidRPr="008E46C2">
        <w:rPr>
          <w:rFonts w:ascii="Century Gothic" w:hAnsi="Century Gothic"/>
          <w:sz w:val="20"/>
          <w:szCs w:val="20"/>
        </w:rPr>
        <w:t>ondernemerschap.</w:t>
      </w:r>
      <w:r w:rsidR="00602F09" w:rsidRPr="008E46C2">
        <w:rPr>
          <w:rFonts w:ascii="Century Gothic" w:hAnsi="Century Gothic"/>
          <w:sz w:val="20"/>
          <w:szCs w:val="20"/>
        </w:rPr>
        <w:t xml:space="preserve"> De gemeente streeft een gezamenlijk startersbeleid na. Waaronder ook het </w:t>
      </w:r>
      <w:r w:rsidRPr="008E46C2">
        <w:rPr>
          <w:rFonts w:ascii="Century Gothic" w:hAnsi="Century Gothic"/>
          <w:sz w:val="20"/>
          <w:szCs w:val="20"/>
        </w:rPr>
        <w:t>(gezamenlijk) organiseren van startersbijeenkomst</w:t>
      </w:r>
      <w:r w:rsidR="003D3EC5" w:rsidRPr="008E46C2">
        <w:rPr>
          <w:rFonts w:ascii="Century Gothic" w:hAnsi="Century Gothic"/>
          <w:sz w:val="20"/>
          <w:szCs w:val="20"/>
        </w:rPr>
        <w:t>en</w:t>
      </w:r>
      <w:r w:rsidRPr="008E46C2">
        <w:rPr>
          <w:rFonts w:ascii="Century Gothic" w:hAnsi="Century Gothic"/>
          <w:sz w:val="20"/>
          <w:szCs w:val="20"/>
        </w:rPr>
        <w:t>.</w:t>
      </w:r>
      <w:r w:rsidRPr="00972065">
        <w:rPr>
          <w:rFonts w:ascii="Century Gothic" w:hAnsi="Century Gothic"/>
          <w:sz w:val="20"/>
          <w:szCs w:val="20"/>
        </w:rPr>
        <w:t xml:space="preserve"> </w:t>
      </w:r>
    </w:p>
    <w:p w14:paraId="716486BE" w14:textId="77777777" w:rsidR="00FF4E44" w:rsidRPr="00942598" w:rsidRDefault="00FF4E44" w:rsidP="00BC1563">
      <w:pPr>
        <w:pStyle w:val="Kop2"/>
      </w:pPr>
      <w:bookmarkStart w:id="38" w:name="_Toc147306546"/>
      <w:bookmarkStart w:id="39" w:name="_Hlk127193415"/>
      <w:r w:rsidRPr="00942598">
        <w:lastRenderedPageBreak/>
        <w:t>Ad 3: Verbreden en verdiepen Energy &amp; Health Campus / ecosysteem</w:t>
      </w:r>
      <w:bookmarkEnd w:id="38"/>
    </w:p>
    <w:bookmarkEnd w:id="39"/>
    <w:p w14:paraId="389224AE" w14:textId="77777777" w:rsidR="00FF4E44" w:rsidRPr="00942598" w:rsidRDefault="00FF4E44" w:rsidP="00B26AE6">
      <w:pPr>
        <w:pStyle w:val="Geenafstand"/>
        <w:spacing w:line="276" w:lineRule="auto"/>
        <w:rPr>
          <w:rFonts w:ascii="Century Gothic" w:hAnsi="Century Gothic"/>
        </w:rPr>
      </w:pPr>
    </w:p>
    <w:p w14:paraId="5995F237" w14:textId="652F109C"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De Energy &amp; Health Campus huisvest ECN/TNO: een internationale topspeler op het gebied van energie innovatie en richt zich op duurzame energie. ECN als onderdeel van TNO is de partij in Nederland die er de komende jaren voor moet gaan zorgen dat Nederland in 2050 volledig CO2 neutraal is. Op de locatie in Petten wordt gewerkt aan de meest uiteenlopende projecten om dit te kunnen realiseren. De innovatieve oplossingen waar ECN/TNO aan werkt, worden gebruikt in de verdere realisatie van de campus. </w:t>
      </w:r>
    </w:p>
    <w:p w14:paraId="6879FB00" w14:textId="1FD119DF" w:rsidR="00FF4E44" w:rsidRPr="00972065" w:rsidRDefault="00FF4E44" w:rsidP="00B26AE6">
      <w:pPr>
        <w:pStyle w:val="Geenafstand"/>
        <w:spacing w:line="276" w:lineRule="auto"/>
        <w:rPr>
          <w:rFonts w:ascii="Century Gothic" w:hAnsi="Century Gothic"/>
          <w:sz w:val="20"/>
          <w:szCs w:val="20"/>
        </w:rPr>
      </w:pPr>
    </w:p>
    <w:p w14:paraId="2A9F12BB" w14:textId="5CB49A26" w:rsidR="00FF4E44" w:rsidRPr="00972065" w:rsidRDefault="00133B49" w:rsidP="00B26AE6">
      <w:pPr>
        <w:pStyle w:val="Geenafstand"/>
        <w:spacing w:line="276" w:lineRule="auto"/>
        <w:rPr>
          <w:rFonts w:ascii="Century Gothic" w:hAnsi="Century Gothic"/>
          <w:sz w:val="20"/>
          <w:szCs w:val="20"/>
        </w:rPr>
      </w:pPr>
      <w:r>
        <w:rPr>
          <w:noProof/>
        </w:rPr>
        <w:drawing>
          <wp:anchor distT="0" distB="0" distL="114300" distR="114300" simplePos="0" relativeHeight="251685888" behindDoc="0" locked="0" layoutInCell="1" allowOverlap="1" wp14:anchorId="5ADD6E17" wp14:editId="5461BF6B">
            <wp:simplePos x="0" y="0"/>
            <wp:positionH relativeFrom="margin">
              <wp:align>left</wp:align>
            </wp:positionH>
            <wp:positionV relativeFrom="paragraph">
              <wp:posOffset>10160</wp:posOffset>
            </wp:positionV>
            <wp:extent cx="1905000" cy="1905000"/>
            <wp:effectExtent l="0" t="0" r="0" b="0"/>
            <wp:wrapSquare wrapText="bothSides"/>
            <wp:docPr id="34" name="Afbeelding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anchor>
        </w:drawing>
      </w:r>
      <w:r w:rsidR="00FF4E44" w:rsidRPr="00972065">
        <w:rPr>
          <w:rFonts w:ascii="Century Gothic" w:hAnsi="Century Gothic"/>
          <w:sz w:val="20"/>
          <w:szCs w:val="20"/>
        </w:rPr>
        <w:t>Dat de campus al volop in ontwikkeling is</w:t>
      </w:r>
      <w:r w:rsidR="00AF19E7">
        <w:rPr>
          <w:rFonts w:ascii="Century Gothic" w:hAnsi="Century Gothic"/>
          <w:sz w:val="20"/>
          <w:szCs w:val="20"/>
        </w:rPr>
        <w:t>,</w:t>
      </w:r>
      <w:r w:rsidR="00FF4E44" w:rsidRPr="00972065">
        <w:rPr>
          <w:rFonts w:ascii="Century Gothic" w:hAnsi="Century Gothic"/>
          <w:sz w:val="20"/>
          <w:szCs w:val="20"/>
        </w:rPr>
        <w:t xml:space="preserve"> blijkt wel uit de ontwikkelingen zoals het FIELD-LAB voor onderzoek naar nucleaire therapie, een project dat bedrijfsleven, onderwijs en overheid met elkaar verbindt, en het Solar Lab voor onderzoek naar duurzame energieproductie. Ook komt er een Nucleair Health Centre met een nieuwe, ultramoderne reactor en een bezoekerscentrum. Daarnaast zijn er plannen voor een centrum waar professionals en andere geïnteresseerden van alle leeftijden leren over en ervaringen opdoen met (nieuwe) energie- en gezondheidsoplossingen.</w:t>
      </w:r>
      <w:r w:rsidRPr="00133B49">
        <w:t xml:space="preserve"> </w:t>
      </w:r>
    </w:p>
    <w:p w14:paraId="339E60B5" w14:textId="77777777" w:rsidR="00FF4E44" w:rsidRPr="00972065" w:rsidRDefault="00FF4E44" w:rsidP="00B26AE6">
      <w:pPr>
        <w:pStyle w:val="Geenafstand"/>
        <w:spacing w:line="276" w:lineRule="auto"/>
        <w:rPr>
          <w:rFonts w:ascii="Century Gothic" w:hAnsi="Century Gothic"/>
          <w:sz w:val="20"/>
          <w:szCs w:val="20"/>
        </w:rPr>
      </w:pPr>
    </w:p>
    <w:p w14:paraId="5DF0D240" w14:textId="6FF196E8" w:rsidR="00FF4E44" w:rsidRPr="00972065" w:rsidRDefault="00B018A6" w:rsidP="00B26AE6">
      <w:pPr>
        <w:pStyle w:val="Geenafstand"/>
        <w:spacing w:line="276" w:lineRule="auto"/>
        <w:rPr>
          <w:rFonts w:ascii="Century Gothic" w:hAnsi="Century Gothic"/>
          <w:sz w:val="20"/>
          <w:szCs w:val="20"/>
        </w:rPr>
      </w:pPr>
      <w:r>
        <w:rPr>
          <w:rFonts w:ascii="Century Gothic" w:hAnsi="Century Gothic"/>
          <w:sz w:val="20"/>
          <w:szCs w:val="20"/>
        </w:rPr>
        <w:t xml:space="preserve">We zijn er trots op dat we </w:t>
      </w:r>
      <w:r w:rsidR="00DB30A9">
        <w:rPr>
          <w:rFonts w:ascii="Century Gothic" w:hAnsi="Century Gothic"/>
          <w:sz w:val="20"/>
          <w:szCs w:val="20"/>
        </w:rPr>
        <w:t xml:space="preserve">de </w:t>
      </w:r>
      <w:r w:rsidR="00FF4E44" w:rsidRPr="00972065">
        <w:rPr>
          <w:rFonts w:ascii="Century Gothic" w:hAnsi="Century Gothic"/>
          <w:sz w:val="20"/>
          <w:szCs w:val="20"/>
        </w:rPr>
        <w:t xml:space="preserve"> Energy &amp; Health Campus </w:t>
      </w:r>
      <w:r w:rsidR="00DB30A9">
        <w:rPr>
          <w:rFonts w:ascii="Century Gothic" w:hAnsi="Century Gothic"/>
          <w:sz w:val="20"/>
          <w:szCs w:val="20"/>
        </w:rPr>
        <w:t xml:space="preserve">in onze gemeente hebben. De EHC </w:t>
      </w:r>
      <w:r w:rsidR="00FF4E44" w:rsidRPr="00972065">
        <w:rPr>
          <w:rFonts w:ascii="Century Gothic" w:hAnsi="Century Gothic"/>
          <w:sz w:val="20"/>
          <w:szCs w:val="20"/>
        </w:rPr>
        <w:t>is meer dan een verzameling gebouwen. De organisaties op de campus en hun nationale en internationale samenwerkingspartners, komen sneller tot succesvolle ontwikkelingen door hun krachten te bundelen.</w:t>
      </w:r>
      <w:r w:rsidR="00D852B2">
        <w:rPr>
          <w:rFonts w:ascii="Century Gothic" w:hAnsi="Century Gothic"/>
          <w:sz w:val="20"/>
          <w:szCs w:val="20"/>
        </w:rPr>
        <w:t xml:space="preserve"> Als gemeente </w:t>
      </w:r>
      <w:r w:rsidR="00A14016">
        <w:rPr>
          <w:rFonts w:ascii="Century Gothic" w:hAnsi="Century Gothic"/>
          <w:sz w:val="20"/>
          <w:szCs w:val="20"/>
        </w:rPr>
        <w:t>gaa</w:t>
      </w:r>
      <w:r w:rsidR="00D852B2">
        <w:rPr>
          <w:rFonts w:ascii="Century Gothic" w:hAnsi="Century Gothic"/>
          <w:sz w:val="20"/>
          <w:szCs w:val="20"/>
        </w:rPr>
        <w:t xml:space="preserve">n we dit actief ondersteunen. </w:t>
      </w:r>
      <w:r w:rsidR="00FF4E44" w:rsidRPr="00972065">
        <w:rPr>
          <w:rFonts w:ascii="Century Gothic" w:hAnsi="Century Gothic"/>
          <w:sz w:val="20"/>
          <w:szCs w:val="20"/>
        </w:rPr>
        <w:t xml:space="preserve"> </w:t>
      </w:r>
    </w:p>
    <w:p w14:paraId="7ABEBA90" w14:textId="77777777" w:rsidR="00FF4E44" w:rsidRPr="00942598" w:rsidRDefault="00FF4E44" w:rsidP="00B26AE6">
      <w:pPr>
        <w:pStyle w:val="Geenafstand"/>
        <w:spacing w:line="276" w:lineRule="auto"/>
        <w:rPr>
          <w:rFonts w:ascii="Century Gothic" w:hAnsi="Century Gothic"/>
        </w:rPr>
      </w:pPr>
    </w:p>
    <w:p w14:paraId="020813F0" w14:textId="036B551A" w:rsidR="00FF4E44" w:rsidRPr="00942598" w:rsidRDefault="00FF4E44" w:rsidP="00BC1563">
      <w:pPr>
        <w:pStyle w:val="Kop2"/>
      </w:pPr>
      <w:bookmarkStart w:id="40" w:name="_Toc147306547"/>
      <w:r w:rsidRPr="00942598">
        <w:t xml:space="preserve">Ad 4: Verbreden en verdiepen zaadveredelingsecosysteem / </w:t>
      </w:r>
      <w:proofErr w:type="spellStart"/>
      <w:r w:rsidRPr="00942598">
        <w:t>Seed</w:t>
      </w:r>
      <w:proofErr w:type="spellEnd"/>
      <w:r w:rsidRPr="00942598">
        <w:t xml:space="preserve"> Valley</w:t>
      </w:r>
      <w:bookmarkEnd w:id="40"/>
    </w:p>
    <w:p w14:paraId="0AF187C7" w14:textId="77777777" w:rsidR="00FF4E44" w:rsidRPr="00942598" w:rsidRDefault="00FF4E44" w:rsidP="00B26AE6">
      <w:pPr>
        <w:pStyle w:val="Geenafstand"/>
        <w:spacing w:line="276" w:lineRule="auto"/>
        <w:rPr>
          <w:rFonts w:ascii="Century Gothic" w:hAnsi="Century Gothic"/>
        </w:rPr>
      </w:pPr>
    </w:p>
    <w:p w14:paraId="6EF28980" w14:textId="2B7DEF2F" w:rsidR="00FF4E44" w:rsidRPr="00972065" w:rsidRDefault="00FF4E44" w:rsidP="00B26AE6">
      <w:pPr>
        <w:pStyle w:val="Geenafstand"/>
        <w:spacing w:line="276" w:lineRule="auto"/>
        <w:rPr>
          <w:rFonts w:ascii="Century Gothic" w:hAnsi="Century Gothic"/>
          <w:sz w:val="20"/>
          <w:szCs w:val="20"/>
        </w:rPr>
      </w:pPr>
      <w:proofErr w:type="spellStart"/>
      <w:r w:rsidRPr="00972065">
        <w:rPr>
          <w:rFonts w:ascii="Century Gothic" w:hAnsi="Century Gothic"/>
          <w:sz w:val="20"/>
          <w:szCs w:val="20"/>
        </w:rPr>
        <w:t>Seed</w:t>
      </w:r>
      <w:proofErr w:type="spellEnd"/>
      <w:r w:rsidRPr="00972065">
        <w:rPr>
          <w:rFonts w:ascii="Century Gothic" w:hAnsi="Century Gothic"/>
          <w:sz w:val="20"/>
          <w:szCs w:val="20"/>
        </w:rPr>
        <w:t xml:space="preserve"> Valley is wereldwijd hét centrum voor plantenveredeling en zaadtechnologie en beslaat een aanzienlijk deel van de Kop van Noord-Holland. Het gebied loopt grofweg van Warmenhuizen, via Hoorn en Enkhuizen tot Andijk. Tientallen bedrijven werken hier dagelijks aan de ontwikkeling van nieuwe groenten- en bloemenrassen. </w:t>
      </w:r>
    </w:p>
    <w:p w14:paraId="6991EAC6" w14:textId="33A999FC" w:rsidR="00FF4E44" w:rsidRPr="00972065" w:rsidRDefault="00FF4E44" w:rsidP="00B26AE6">
      <w:pPr>
        <w:pStyle w:val="Geenafstand"/>
        <w:spacing w:line="276" w:lineRule="auto"/>
        <w:rPr>
          <w:rFonts w:ascii="Century Gothic" w:hAnsi="Century Gothic"/>
          <w:sz w:val="20"/>
          <w:szCs w:val="20"/>
        </w:rPr>
      </w:pPr>
    </w:p>
    <w:p w14:paraId="1DE8A598" w14:textId="1F334E4E"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Wat </w:t>
      </w:r>
      <w:proofErr w:type="spellStart"/>
      <w:r w:rsidRPr="00972065">
        <w:rPr>
          <w:rFonts w:ascii="Century Gothic" w:hAnsi="Century Gothic"/>
          <w:sz w:val="20"/>
          <w:szCs w:val="20"/>
        </w:rPr>
        <w:t>Silicon</w:t>
      </w:r>
      <w:proofErr w:type="spellEnd"/>
      <w:r w:rsidRPr="00972065">
        <w:rPr>
          <w:rFonts w:ascii="Century Gothic" w:hAnsi="Century Gothic"/>
          <w:sz w:val="20"/>
          <w:szCs w:val="20"/>
        </w:rPr>
        <w:t xml:space="preserve"> Valley is voor IT en software, dat is </w:t>
      </w:r>
      <w:proofErr w:type="spellStart"/>
      <w:r w:rsidRPr="00972065">
        <w:rPr>
          <w:rFonts w:ascii="Century Gothic" w:hAnsi="Century Gothic"/>
          <w:sz w:val="20"/>
          <w:szCs w:val="20"/>
        </w:rPr>
        <w:t>Seed</w:t>
      </w:r>
      <w:proofErr w:type="spellEnd"/>
      <w:r w:rsidRPr="00972065">
        <w:rPr>
          <w:rFonts w:ascii="Century Gothic" w:hAnsi="Century Gothic"/>
          <w:sz w:val="20"/>
          <w:szCs w:val="20"/>
        </w:rPr>
        <w:t xml:space="preserve"> Valley voor de ontwikkeling van nieuwe groente- en bloemenrassen. Op de markt voor tuinbouwzaden is ‘</w:t>
      </w:r>
      <w:proofErr w:type="spellStart"/>
      <w:r w:rsidRPr="00972065">
        <w:rPr>
          <w:rFonts w:ascii="Century Gothic" w:hAnsi="Century Gothic"/>
          <w:sz w:val="20"/>
          <w:szCs w:val="20"/>
        </w:rPr>
        <w:t>Seeds</w:t>
      </w:r>
      <w:proofErr w:type="spellEnd"/>
      <w:r w:rsidRPr="00972065">
        <w:rPr>
          <w:rFonts w:ascii="Century Gothic" w:hAnsi="Century Gothic"/>
          <w:sz w:val="20"/>
          <w:szCs w:val="20"/>
        </w:rPr>
        <w:t xml:space="preserve"> </w:t>
      </w:r>
      <w:proofErr w:type="spellStart"/>
      <w:r w:rsidRPr="00972065">
        <w:rPr>
          <w:rFonts w:ascii="Century Gothic" w:hAnsi="Century Gothic"/>
          <w:sz w:val="20"/>
          <w:szCs w:val="20"/>
        </w:rPr>
        <w:t>from</w:t>
      </w:r>
      <w:proofErr w:type="spellEnd"/>
      <w:r w:rsidRPr="00972065">
        <w:rPr>
          <w:rFonts w:ascii="Century Gothic" w:hAnsi="Century Gothic"/>
          <w:sz w:val="20"/>
          <w:szCs w:val="20"/>
        </w:rPr>
        <w:t xml:space="preserve"> Holland’ een gezaghebbend handelsmerk. Voor het ontwikkelen van nieuwe rassen is kennis nodig van </w:t>
      </w:r>
      <w:r w:rsidRPr="003D3EC5">
        <w:rPr>
          <w:rFonts w:ascii="Century Gothic" w:hAnsi="Century Gothic"/>
          <w:sz w:val="20"/>
          <w:szCs w:val="20"/>
        </w:rPr>
        <w:t>o</w:t>
      </w:r>
      <w:r w:rsidR="003D3EC5" w:rsidRPr="003D3EC5">
        <w:rPr>
          <w:rFonts w:ascii="Century Gothic" w:hAnsi="Century Gothic"/>
          <w:sz w:val="20"/>
          <w:szCs w:val="20"/>
        </w:rPr>
        <w:t>nder andere</w:t>
      </w:r>
      <w:r w:rsidRPr="003D3EC5">
        <w:rPr>
          <w:rFonts w:ascii="Century Gothic" w:hAnsi="Century Gothic"/>
          <w:sz w:val="20"/>
          <w:szCs w:val="20"/>
        </w:rPr>
        <w:t xml:space="preserve"> plantenteelt</w:t>
      </w:r>
      <w:r w:rsidRPr="00972065">
        <w:rPr>
          <w:rFonts w:ascii="Century Gothic" w:hAnsi="Century Gothic"/>
          <w:sz w:val="20"/>
          <w:szCs w:val="20"/>
        </w:rPr>
        <w:t>, genetica, celbiologie, biochemie en bio-informatica.</w:t>
      </w:r>
    </w:p>
    <w:p w14:paraId="01256EC5" w14:textId="3C91469B" w:rsidR="00FF4E44" w:rsidRPr="00972065" w:rsidRDefault="00DA5072" w:rsidP="00B26AE6">
      <w:pPr>
        <w:pStyle w:val="Geenafstand"/>
        <w:spacing w:line="276" w:lineRule="auto"/>
        <w:rPr>
          <w:rFonts w:ascii="Century Gothic" w:hAnsi="Century Gothic"/>
          <w:sz w:val="20"/>
          <w:szCs w:val="20"/>
        </w:rPr>
      </w:pPr>
      <w:r>
        <w:rPr>
          <w:noProof/>
        </w:rPr>
        <w:lastRenderedPageBreak/>
        <w:drawing>
          <wp:anchor distT="0" distB="0" distL="114300" distR="114300" simplePos="0" relativeHeight="251686912" behindDoc="0" locked="0" layoutInCell="1" allowOverlap="1" wp14:anchorId="5781E57B" wp14:editId="2C4E811A">
            <wp:simplePos x="0" y="0"/>
            <wp:positionH relativeFrom="margin">
              <wp:align>right</wp:align>
            </wp:positionH>
            <wp:positionV relativeFrom="paragraph">
              <wp:posOffset>27305</wp:posOffset>
            </wp:positionV>
            <wp:extent cx="1885950" cy="1885950"/>
            <wp:effectExtent l="0" t="0" r="0" b="0"/>
            <wp:wrapSquare wrapText="bothSides"/>
            <wp:docPr id="35" name="Afbeelding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A49E4" w14:textId="223732E7" w:rsidR="00FF4E44"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De bedrijven hebben hun krachten gebundeld in de Stichting </w:t>
      </w:r>
      <w:proofErr w:type="spellStart"/>
      <w:r w:rsidRPr="00972065">
        <w:rPr>
          <w:rFonts w:ascii="Century Gothic" w:hAnsi="Century Gothic"/>
          <w:sz w:val="20"/>
          <w:szCs w:val="20"/>
        </w:rPr>
        <w:t>Seed</w:t>
      </w:r>
      <w:proofErr w:type="spellEnd"/>
      <w:r w:rsidRPr="00972065">
        <w:rPr>
          <w:rFonts w:ascii="Century Gothic" w:hAnsi="Century Gothic"/>
          <w:sz w:val="20"/>
          <w:szCs w:val="20"/>
        </w:rPr>
        <w:t xml:space="preserve"> Valley. Het bestuur van de stichting bestaat uit </w:t>
      </w:r>
      <w:r w:rsidRPr="003D3EC5">
        <w:rPr>
          <w:rFonts w:ascii="Century Gothic" w:hAnsi="Century Gothic"/>
          <w:sz w:val="20"/>
          <w:szCs w:val="20"/>
        </w:rPr>
        <w:t>vertegenwoordigers van het zaadbedrijfsleven en het onderwijs. Het houdt zich m</w:t>
      </w:r>
      <w:r w:rsidR="003D3EC5" w:rsidRPr="003D3EC5">
        <w:rPr>
          <w:rFonts w:ascii="Century Gothic" w:hAnsi="Century Gothic"/>
          <w:sz w:val="20"/>
          <w:szCs w:val="20"/>
        </w:rPr>
        <w:t xml:space="preserve">et name </w:t>
      </w:r>
      <w:r w:rsidRPr="00972065">
        <w:rPr>
          <w:rFonts w:ascii="Century Gothic" w:hAnsi="Century Gothic"/>
          <w:sz w:val="20"/>
          <w:szCs w:val="20"/>
        </w:rPr>
        <w:t xml:space="preserve"> bezig met het plaatsen van vacatures en stages, het onder de aandacht brengen van carrièremogelijkheden in de sector en het coördineren van gastcolleges en bedrijfsbezoeken. Hiervoor wordt nauw samengewerkt met middelbaar- en hoger onderwijs. </w:t>
      </w:r>
      <w:r w:rsidR="000B2581">
        <w:rPr>
          <w:rFonts w:ascii="Century Gothic" w:hAnsi="Century Gothic"/>
          <w:sz w:val="20"/>
          <w:szCs w:val="20"/>
        </w:rPr>
        <w:t>Maar ook de overheid</w:t>
      </w:r>
      <w:r w:rsidR="00B95122">
        <w:rPr>
          <w:rFonts w:ascii="Century Gothic" w:hAnsi="Century Gothic"/>
          <w:sz w:val="20"/>
          <w:szCs w:val="20"/>
        </w:rPr>
        <w:t xml:space="preserve">, zowel gemeente, regio als provincie, </w:t>
      </w:r>
      <w:r w:rsidR="00052E17">
        <w:rPr>
          <w:rFonts w:ascii="Century Gothic" w:hAnsi="Century Gothic"/>
          <w:sz w:val="20"/>
          <w:szCs w:val="20"/>
        </w:rPr>
        <w:t>is</w:t>
      </w:r>
      <w:r w:rsidR="00D461FA">
        <w:rPr>
          <w:rFonts w:ascii="Century Gothic" w:hAnsi="Century Gothic"/>
          <w:sz w:val="20"/>
          <w:szCs w:val="20"/>
        </w:rPr>
        <w:t xml:space="preserve"> en blijft</w:t>
      </w:r>
      <w:r w:rsidR="00B95122">
        <w:rPr>
          <w:rFonts w:ascii="Century Gothic" w:hAnsi="Century Gothic"/>
          <w:sz w:val="20"/>
          <w:szCs w:val="20"/>
        </w:rPr>
        <w:t xml:space="preserve"> belangrijk bij het faciliteren en stimuleren van de ontwikkeling van </w:t>
      </w:r>
      <w:proofErr w:type="spellStart"/>
      <w:r w:rsidR="00B95122">
        <w:rPr>
          <w:rFonts w:ascii="Century Gothic" w:hAnsi="Century Gothic"/>
          <w:sz w:val="20"/>
          <w:szCs w:val="20"/>
        </w:rPr>
        <w:t>Seed</w:t>
      </w:r>
      <w:proofErr w:type="spellEnd"/>
      <w:r w:rsidR="00B95122">
        <w:rPr>
          <w:rFonts w:ascii="Century Gothic" w:hAnsi="Century Gothic"/>
          <w:sz w:val="20"/>
          <w:szCs w:val="20"/>
        </w:rPr>
        <w:t xml:space="preserve"> Valley. </w:t>
      </w:r>
    </w:p>
    <w:p w14:paraId="30B5283C" w14:textId="77777777" w:rsidR="00F9198E" w:rsidRDefault="00F9198E">
      <w:pPr>
        <w:rPr>
          <w:rFonts w:ascii="Century Gothic" w:eastAsiaTheme="majorEastAsia" w:hAnsi="Century Gothic" w:cstheme="majorBidi"/>
          <w:b/>
          <w:bCs/>
          <w:color w:val="0072B8"/>
          <w:sz w:val="32"/>
          <w:szCs w:val="32"/>
        </w:rPr>
      </w:pPr>
      <w:r>
        <w:br w:type="page"/>
      </w:r>
    </w:p>
    <w:p w14:paraId="38F0DA34" w14:textId="1AB0AC6C" w:rsidR="00FF4E44" w:rsidRPr="00942598" w:rsidRDefault="00FF4E44" w:rsidP="008E46C2">
      <w:pPr>
        <w:pStyle w:val="Kop1"/>
      </w:pPr>
      <w:bookmarkStart w:id="41" w:name="_Toc147306548"/>
      <w:r w:rsidRPr="00942598">
        <w:lastRenderedPageBreak/>
        <w:t>7.</w:t>
      </w:r>
      <w:r w:rsidRPr="00942598">
        <w:tab/>
        <w:t>Uitvoeringsprogramma</w:t>
      </w:r>
      <w:bookmarkEnd w:id="41"/>
    </w:p>
    <w:p w14:paraId="0AEFDF93" w14:textId="77777777" w:rsidR="00FF4E44" w:rsidRPr="00942598" w:rsidRDefault="00FF4E44" w:rsidP="00B26AE6">
      <w:pPr>
        <w:pStyle w:val="Geenafstand"/>
        <w:spacing w:line="276" w:lineRule="auto"/>
        <w:rPr>
          <w:rFonts w:ascii="Century Gothic" w:hAnsi="Century Gothic"/>
        </w:rPr>
      </w:pPr>
    </w:p>
    <w:p w14:paraId="2F60C659" w14:textId="09ABA7BE"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De onderscheiden doelstellingen worden in dit hoofdstuk vertaald naar acties. Het betreft hier niet enkel acties die door de gemeente moeten worden opgepakt, maar nadrukkelijk ook door de regio, het (georganiseerde) bedrijfsleven, het Ontwikkelingsbedrijf NHN en andere stakeholders. </w:t>
      </w:r>
    </w:p>
    <w:p w14:paraId="31EC7D2E" w14:textId="77777777" w:rsidR="00FF4E44" w:rsidRPr="00942598" w:rsidRDefault="00FF4E44" w:rsidP="00B26AE6">
      <w:pPr>
        <w:pStyle w:val="Geenafstand"/>
        <w:spacing w:line="276" w:lineRule="auto"/>
        <w:rPr>
          <w:rFonts w:ascii="Century Gothic" w:hAnsi="Century Gothic"/>
          <w:b/>
          <w:bCs/>
        </w:rPr>
      </w:pPr>
    </w:p>
    <w:p w14:paraId="588B1FE8" w14:textId="7A310607" w:rsidR="00FF4E44" w:rsidRPr="00942598" w:rsidRDefault="00FF4E44" w:rsidP="00BC1563">
      <w:pPr>
        <w:pStyle w:val="Kop2"/>
      </w:pPr>
      <w:bookmarkStart w:id="42" w:name="_Toc147306549"/>
      <w:r w:rsidRPr="00942598">
        <w:t>1:</w:t>
      </w:r>
      <w:r w:rsidR="00AB343D">
        <w:t xml:space="preserve"> </w:t>
      </w:r>
      <w:r w:rsidRPr="00942598">
        <w:t xml:space="preserve">Behouden </w:t>
      </w:r>
      <w:r w:rsidR="00AB343D">
        <w:t xml:space="preserve">van </w:t>
      </w:r>
      <w:r w:rsidRPr="00942598">
        <w:t>reeds in de gemeente en regio gevestigde bedrijven</w:t>
      </w:r>
      <w:bookmarkEnd w:id="42"/>
    </w:p>
    <w:p w14:paraId="2C9A34C0" w14:textId="77777777" w:rsidR="00FF4E44" w:rsidRPr="00972065" w:rsidRDefault="00FF4E44" w:rsidP="00B26AE6">
      <w:pPr>
        <w:pStyle w:val="Geenafstand"/>
        <w:spacing w:line="276" w:lineRule="auto"/>
        <w:rPr>
          <w:rFonts w:ascii="Century Gothic" w:hAnsi="Century Gothic"/>
          <w:sz w:val="20"/>
          <w:szCs w:val="20"/>
        </w:rPr>
      </w:pPr>
    </w:p>
    <w:p w14:paraId="42D53577" w14:textId="0E91A098" w:rsidR="00FF4E44" w:rsidRPr="00972065" w:rsidRDefault="00FF4E44" w:rsidP="004E0FD8">
      <w:pPr>
        <w:pStyle w:val="Kop3"/>
      </w:pPr>
      <w:bookmarkStart w:id="43" w:name="_Toc134612687"/>
      <w:bookmarkStart w:id="44" w:name="_Toc135917786"/>
      <w:bookmarkStart w:id="45" w:name="_Toc136521343"/>
      <w:bookmarkStart w:id="46" w:name="_Toc147306550"/>
      <w:r w:rsidRPr="00942598">
        <w:t>Netwerkcongestie</w:t>
      </w:r>
      <w:bookmarkEnd w:id="43"/>
      <w:bookmarkEnd w:id="44"/>
      <w:bookmarkEnd w:id="45"/>
      <w:bookmarkEnd w:id="46"/>
    </w:p>
    <w:tbl>
      <w:tblPr>
        <w:tblStyle w:val="Tabelraster"/>
        <w:tblW w:w="0" w:type="auto"/>
        <w:tblLook w:val="04A0" w:firstRow="1" w:lastRow="0" w:firstColumn="1" w:lastColumn="0" w:noHBand="0" w:noVBand="1"/>
      </w:tblPr>
      <w:tblGrid>
        <w:gridCol w:w="9016"/>
      </w:tblGrid>
      <w:tr w:rsidR="00FF4E44" w:rsidRPr="00972065" w14:paraId="560D4F43" w14:textId="77777777" w:rsidTr="002E529B">
        <w:tc>
          <w:tcPr>
            <w:tcW w:w="9016" w:type="dxa"/>
          </w:tcPr>
          <w:p w14:paraId="0870E030"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47" w:name="_Hlk145426301"/>
            <w:r w:rsidRPr="00B13D53">
              <w:rPr>
                <w:rFonts w:ascii="Century Gothic" w:hAnsi="Century Gothic"/>
                <w:b/>
                <w:bCs/>
                <w:color w:val="0072B8"/>
                <w:sz w:val="20"/>
                <w:szCs w:val="20"/>
              </w:rPr>
              <w:t>Actie 1.1:</w:t>
            </w:r>
          </w:p>
          <w:p w14:paraId="6D554FA0" w14:textId="55955C08"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Gemeente en bedrijfsleven moeten de krachten bundelen en samen met de regio en de provincie </w:t>
            </w:r>
            <w:r w:rsidRPr="0002362D">
              <w:rPr>
                <w:rFonts w:ascii="Century Gothic" w:hAnsi="Century Gothic"/>
                <w:sz w:val="20"/>
                <w:szCs w:val="20"/>
              </w:rPr>
              <w:t xml:space="preserve">meer druk uit gaan </w:t>
            </w:r>
            <w:r w:rsidRPr="00972065">
              <w:rPr>
                <w:rFonts w:ascii="Century Gothic" w:hAnsi="Century Gothic"/>
                <w:sz w:val="20"/>
                <w:szCs w:val="20"/>
              </w:rPr>
              <w:t xml:space="preserve">oefenen op de netbeheerder </w:t>
            </w:r>
            <w:proofErr w:type="spellStart"/>
            <w:r w:rsidR="00AF19E7">
              <w:rPr>
                <w:rFonts w:ascii="Century Gothic" w:hAnsi="Century Gothic"/>
                <w:sz w:val="20"/>
                <w:szCs w:val="20"/>
              </w:rPr>
              <w:t>Liander</w:t>
            </w:r>
            <w:proofErr w:type="spellEnd"/>
            <w:r w:rsidR="00AF19E7">
              <w:rPr>
                <w:rFonts w:ascii="Century Gothic" w:hAnsi="Century Gothic"/>
                <w:sz w:val="20"/>
                <w:szCs w:val="20"/>
              </w:rPr>
              <w:t xml:space="preserve"> </w:t>
            </w:r>
            <w:r w:rsidRPr="00972065">
              <w:rPr>
                <w:rFonts w:ascii="Century Gothic" w:hAnsi="Century Gothic"/>
                <w:sz w:val="20"/>
                <w:szCs w:val="20"/>
              </w:rPr>
              <w:t xml:space="preserve">om dit probleem voortvarend op te pakken en zeker aan voor de regio ‘essentiële’ bedrijven voorrang te geven. </w:t>
            </w:r>
          </w:p>
          <w:p w14:paraId="7CDCA42F" w14:textId="77777777" w:rsidR="00FF4E44" w:rsidRPr="00972065" w:rsidRDefault="00FF4E44" w:rsidP="00B26AE6">
            <w:pPr>
              <w:pStyle w:val="Geenafstand"/>
              <w:spacing w:line="276" w:lineRule="auto"/>
              <w:rPr>
                <w:rFonts w:ascii="Century Gothic" w:hAnsi="Century Gothic"/>
                <w:sz w:val="20"/>
                <w:szCs w:val="20"/>
              </w:rPr>
            </w:pPr>
          </w:p>
          <w:p w14:paraId="3793910A" w14:textId="77777777" w:rsidR="00FF4E44" w:rsidRPr="00B13D53" w:rsidRDefault="00FF4E44" w:rsidP="00B26AE6">
            <w:pPr>
              <w:pStyle w:val="Geenafstand"/>
              <w:spacing w:line="276" w:lineRule="auto"/>
              <w:rPr>
                <w:rFonts w:ascii="Century Gothic" w:hAnsi="Century Gothic"/>
                <w:b/>
                <w:bCs/>
                <w:color w:val="0072B8"/>
                <w:sz w:val="20"/>
                <w:szCs w:val="20"/>
              </w:rPr>
            </w:pPr>
            <w:r w:rsidRPr="00B13D53">
              <w:rPr>
                <w:rFonts w:ascii="Century Gothic" w:hAnsi="Century Gothic"/>
                <w:b/>
                <w:bCs/>
                <w:color w:val="0072B8"/>
                <w:sz w:val="20"/>
                <w:szCs w:val="20"/>
              </w:rPr>
              <w:t>Actie 1.2:</w:t>
            </w:r>
          </w:p>
          <w:p w14:paraId="3330111D" w14:textId="61D87923" w:rsidR="00F9198E"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Als gemeente gaan we de mogelijkheden om </w:t>
            </w:r>
            <w:r w:rsidR="0071164E">
              <w:rPr>
                <w:rFonts w:ascii="Century Gothic" w:hAnsi="Century Gothic"/>
                <w:sz w:val="20"/>
                <w:szCs w:val="20"/>
              </w:rPr>
              <w:t>S</w:t>
            </w:r>
            <w:r w:rsidRPr="00972065">
              <w:rPr>
                <w:rFonts w:ascii="Century Gothic" w:hAnsi="Century Gothic"/>
                <w:sz w:val="20"/>
                <w:szCs w:val="20"/>
              </w:rPr>
              <w:t xml:space="preserve">mart </w:t>
            </w:r>
            <w:r w:rsidR="0071164E">
              <w:rPr>
                <w:rFonts w:ascii="Century Gothic" w:hAnsi="Century Gothic"/>
                <w:sz w:val="20"/>
                <w:szCs w:val="20"/>
              </w:rPr>
              <w:t>E</w:t>
            </w:r>
            <w:r w:rsidRPr="00972065">
              <w:rPr>
                <w:rFonts w:ascii="Century Gothic" w:hAnsi="Century Gothic"/>
                <w:sz w:val="20"/>
                <w:szCs w:val="20"/>
              </w:rPr>
              <w:t xml:space="preserve">nergy </w:t>
            </w:r>
            <w:r w:rsidR="0071164E">
              <w:rPr>
                <w:rFonts w:ascii="Century Gothic" w:hAnsi="Century Gothic"/>
                <w:sz w:val="20"/>
                <w:szCs w:val="20"/>
              </w:rPr>
              <w:t>H</w:t>
            </w:r>
            <w:r w:rsidRPr="00972065">
              <w:rPr>
                <w:rFonts w:ascii="Century Gothic" w:hAnsi="Century Gothic"/>
                <w:sz w:val="20"/>
                <w:szCs w:val="20"/>
              </w:rPr>
              <w:t>ubs in onze gemeente te realiseren</w:t>
            </w:r>
            <w:r w:rsidR="00AF19E7">
              <w:rPr>
                <w:rFonts w:ascii="Century Gothic" w:hAnsi="Century Gothic"/>
                <w:sz w:val="20"/>
                <w:szCs w:val="20"/>
              </w:rPr>
              <w:t>,</w:t>
            </w:r>
            <w:r w:rsidRPr="00972065">
              <w:rPr>
                <w:rFonts w:ascii="Century Gothic" w:hAnsi="Century Gothic"/>
                <w:sz w:val="20"/>
                <w:szCs w:val="20"/>
              </w:rPr>
              <w:t xml:space="preserve"> onderzoeken op basis van ervaringen</w:t>
            </w:r>
            <w:r w:rsidR="008A4BD8">
              <w:rPr>
                <w:rFonts w:ascii="Century Gothic" w:hAnsi="Century Gothic"/>
                <w:sz w:val="20"/>
                <w:szCs w:val="20"/>
              </w:rPr>
              <w:t xml:space="preserve"> in andere gemeenten</w:t>
            </w:r>
            <w:r w:rsidRPr="00972065">
              <w:rPr>
                <w:rFonts w:ascii="Century Gothic" w:hAnsi="Century Gothic"/>
                <w:sz w:val="20"/>
                <w:szCs w:val="20"/>
              </w:rPr>
              <w:t xml:space="preserve">. </w:t>
            </w:r>
          </w:p>
        </w:tc>
      </w:tr>
      <w:bookmarkEnd w:id="47"/>
    </w:tbl>
    <w:p w14:paraId="57A6B35A" w14:textId="77777777" w:rsidR="00FF4E44" w:rsidRPr="00972065" w:rsidRDefault="00FF4E44" w:rsidP="00B26AE6">
      <w:pPr>
        <w:pStyle w:val="Geenafstand"/>
        <w:spacing w:line="276" w:lineRule="auto"/>
        <w:rPr>
          <w:rFonts w:ascii="Century Gothic" w:hAnsi="Century Gothic"/>
          <w:sz w:val="20"/>
          <w:szCs w:val="20"/>
        </w:rPr>
      </w:pPr>
    </w:p>
    <w:p w14:paraId="313B60C2" w14:textId="6ECFB273" w:rsidR="00FF4E44" w:rsidRPr="00942598" w:rsidRDefault="00FF4E44" w:rsidP="00E87AD0">
      <w:pPr>
        <w:pStyle w:val="Kop3"/>
      </w:pPr>
      <w:bookmarkStart w:id="48" w:name="_Toc134612688"/>
      <w:bookmarkStart w:id="49" w:name="_Toc135917787"/>
      <w:bookmarkStart w:id="50" w:name="_Toc136521344"/>
      <w:bookmarkStart w:id="51" w:name="_Toc147306551"/>
      <w:r w:rsidRPr="00942598">
        <w:t>Bereikbaarheid</w:t>
      </w:r>
      <w:bookmarkEnd w:id="48"/>
      <w:bookmarkEnd w:id="49"/>
      <w:bookmarkEnd w:id="50"/>
      <w:bookmarkEnd w:id="51"/>
    </w:p>
    <w:tbl>
      <w:tblPr>
        <w:tblStyle w:val="Tabelraster"/>
        <w:tblW w:w="0" w:type="auto"/>
        <w:tblLook w:val="04A0" w:firstRow="1" w:lastRow="0" w:firstColumn="1" w:lastColumn="0" w:noHBand="0" w:noVBand="1"/>
      </w:tblPr>
      <w:tblGrid>
        <w:gridCol w:w="9016"/>
      </w:tblGrid>
      <w:tr w:rsidR="00FF4E44" w:rsidRPr="00972065" w14:paraId="544B5EC6" w14:textId="77777777" w:rsidTr="002E529B">
        <w:tc>
          <w:tcPr>
            <w:tcW w:w="9016" w:type="dxa"/>
          </w:tcPr>
          <w:p w14:paraId="0F4D65D1"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52" w:name="_Hlk145426319"/>
            <w:r w:rsidRPr="00B13D53">
              <w:rPr>
                <w:rFonts w:ascii="Century Gothic" w:hAnsi="Century Gothic"/>
                <w:b/>
                <w:bCs/>
                <w:color w:val="0072B8"/>
                <w:sz w:val="20"/>
                <w:szCs w:val="20"/>
              </w:rPr>
              <w:t xml:space="preserve">Actie 1.3: </w:t>
            </w:r>
          </w:p>
          <w:p w14:paraId="2747C145" w14:textId="2F43D241" w:rsidR="00FF4E44" w:rsidRPr="00972065" w:rsidRDefault="0061593F" w:rsidP="00B26AE6">
            <w:pPr>
              <w:pStyle w:val="Geenafstand"/>
              <w:spacing w:line="276" w:lineRule="auto"/>
              <w:rPr>
                <w:rFonts w:ascii="Century Gothic" w:hAnsi="Century Gothic"/>
                <w:sz w:val="20"/>
                <w:szCs w:val="20"/>
              </w:rPr>
            </w:pPr>
            <w:r>
              <w:rPr>
                <w:rFonts w:ascii="Century Gothic" w:hAnsi="Century Gothic"/>
                <w:sz w:val="20"/>
                <w:szCs w:val="20"/>
              </w:rPr>
              <w:t>D</w:t>
            </w:r>
            <w:r w:rsidR="00FF4E44" w:rsidRPr="00972065">
              <w:rPr>
                <w:rFonts w:ascii="Century Gothic" w:hAnsi="Century Gothic"/>
                <w:sz w:val="20"/>
                <w:szCs w:val="20"/>
              </w:rPr>
              <w:t>e Samenwerkingsagenda Kop van Noord-Holland en de bijbehorende Werkagenda Mobiliteit</w:t>
            </w:r>
            <w:r>
              <w:rPr>
                <w:rFonts w:ascii="Century Gothic" w:hAnsi="Century Gothic"/>
                <w:sz w:val="20"/>
                <w:szCs w:val="20"/>
              </w:rPr>
              <w:t xml:space="preserve"> wordt uitgevoerd</w:t>
            </w:r>
            <w:r w:rsidR="00FF4E44" w:rsidRPr="00972065">
              <w:rPr>
                <w:rFonts w:ascii="Century Gothic" w:hAnsi="Century Gothic"/>
                <w:sz w:val="20"/>
                <w:szCs w:val="20"/>
              </w:rPr>
              <w:t xml:space="preserve">. </w:t>
            </w:r>
            <w:r w:rsidR="006160AC">
              <w:rPr>
                <w:rFonts w:ascii="Century Gothic" w:hAnsi="Century Gothic"/>
                <w:sz w:val="20"/>
                <w:szCs w:val="20"/>
              </w:rPr>
              <w:t xml:space="preserve">Gemeente </w:t>
            </w:r>
            <w:r w:rsidR="00FF4E44" w:rsidRPr="00972065">
              <w:rPr>
                <w:rFonts w:ascii="Century Gothic" w:hAnsi="Century Gothic"/>
                <w:sz w:val="20"/>
                <w:szCs w:val="20"/>
              </w:rPr>
              <w:t xml:space="preserve">Schagen moet zich </w:t>
            </w:r>
            <w:r w:rsidR="00FF4E44" w:rsidRPr="0002362D">
              <w:rPr>
                <w:rFonts w:ascii="Century Gothic" w:hAnsi="Century Gothic"/>
                <w:sz w:val="20"/>
                <w:szCs w:val="20"/>
              </w:rPr>
              <w:t xml:space="preserve">actiever gaan </w:t>
            </w:r>
            <w:r w:rsidR="00FF4E44" w:rsidRPr="00972065">
              <w:rPr>
                <w:rFonts w:ascii="Century Gothic" w:hAnsi="Century Gothic"/>
                <w:sz w:val="20"/>
                <w:szCs w:val="20"/>
              </w:rPr>
              <w:t>inzetten in de regio, omdat de hierin geformuleerde doelstellingen alleen tot stand kunnen komen op regionaal</w:t>
            </w:r>
            <w:r w:rsidR="00DB76D2">
              <w:rPr>
                <w:rFonts w:ascii="Century Gothic" w:hAnsi="Century Gothic"/>
                <w:sz w:val="20"/>
                <w:szCs w:val="20"/>
              </w:rPr>
              <w:t xml:space="preserve"> </w:t>
            </w:r>
            <w:r w:rsidR="00FF4E44" w:rsidRPr="00972065">
              <w:rPr>
                <w:rFonts w:ascii="Century Gothic" w:hAnsi="Century Gothic"/>
                <w:sz w:val="20"/>
                <w:szCs w:val="20"/>
              </w:rPr>
              <w:t>/</w:t>
            </w:r>
            <w:r w:rsidR="00DB76D2">
              <w:rPr>
                <w:rFonts w:ascii="Century Gothic" w:hAnsi="Century Gothic"/>
                <w:sz w:val="20"/>
                <w:szCs w:val="20"/>
              </w:rPr>
              <w:t xml:space="preserve"> </w:t>
            </w:r>
            <w:r w:rsidR="00FF4E44" w:rsidRPr="00972065">
              <w:rPr>
                <w:rFonts w:ascii="Century Gothic" w:hAnsi="Century Gothic"/>
                <w:sz w:val="20"/>
                <w:szCs w:val="20"/>
              </w:rPr>
              <w:t>bovenregionaal schaalniveau.</w:t>
            </w:r>
          </w:p>
          <w:p w14:paraId="06CE2C57" w14:textId="77777777" w:rsidR="00FF4E44" w:rsidRPr="00972065" w:rsidRDefault="00FF4E44" w:rsidP="00B26AE6">
            <w:pPr>
              <w:pStyle w:val="Geenafstand"/>
              <w:spacing w:line="276" w:lineRule="auto"/>
              <w:rPr>
                <w:rFonts w:ascii="Century Gothic" w:hAnsi="Century Gothic"/>
                <w:sz w:val="20"/>
                <w:szCs w:val="20"/>
              </w:rPr>
            </w:pPr>
          </w:p>
          <w:p w14:paraId="2A32B104" w14:textId="7FACB6C3" w:rsidR="00FF4E44"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Door de snelle opmars van de e-bike worden ook de fietsverbindingen steeds belangrijker, zowel voor scholieren, recreanten als voor medewerkers van bedrijven. Door een actievere betrokkenheid van Schagen bij de uitvoering van deze regionale werkagenda kunnen we er voor zorgen dat hierin meer rekening gehouden wordt met specifieke wensen vanuit onze gemeente.  </w:t>
            </w:r>
          </w:p>
          <w:p w14:paraId="1FEC442A" w14:textId="77777777" w:rsidR="00435A89" w:rsidRPr="00972065" w:rsidRDefault="00435A89" w:rsidP="00B26AE6">
            <w:pPr>
              <w:pStyle w:val="Geenafstand"/>
              <w:spacing w:line="276" w:lineRule="auto"/>
              <w:rPr>
                <w:rFonts w:ascii="Century Gothic" w:hAnsi="Century Gothic"/>
                <w:sz w:val="20"/>
                <w:szCs w:val="20"/>
              </w:rPr>
            </w:pPr>
          </w:p>
          <w:p w14:paraId="75BDA64A" w14:textId="77777777" w:rsidR="00FF4E44" w:rsidRPr="00B13D53" w:rsidRDefault="00FF4E44" w:rsidP="00B26AE6">
            <w:pPr>
              <w:pStyle w:val="Geenafstand"/>
              <w:spacing w:line="276" w:lineRule="auto"/>
              <w:rPr>
                <w:rFonts w:ascii="Century Gothic" w:hAnsi="Century Gothic"/>
                <w:b/>
                <w:bCs/>
                <w:color w:val="0072B8"/>
                <w:sz w:val="20"/>
                <w:szCs w:val="20"/>
              </w:rPr>
            </w:pPr>
            <w:r w:rsidRPr="00B13D53">
              <w:rPr>
                <w:rFonts w:ascii="Century Gothic" w:hAnsi="Century Gothic"/>
                <w:b/>
                <w:bCs/>
                <w:color w:val="0072B8"/>
                <w:sz w:val="20"/>
                <w:szCs w:val="20"/>
              </w:rPr>
              <w:t xml:space="preserve">Actie 1.4: </w:t>
            </w:r>
          </w:p>
          <w:p w14:paraId="07A15BCC" w14:textId="7236824E"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De gemeente </w:t>
            </w:r>
            <w:r w:rsidR="00741389">
              <w:rPr>
                <w:rFonts w:ascii="Century Gothic" w:hAnsi="Century Gothic"/>
                <w:sz w:val="20"/>
                <w:szCs w:val="20"/>
              </w:rPr>
              <w:t xml:space="preserve">gaat zich inzetten om </w:t>
            </w:r>
            <w:r w:rsidR="003D3EC5">
              <w:rPr>
                <w:rFonts w:ascii="Century Gothic" w:hAnsi="Century Gothic"/>
                <w:sz w:val="20"/>
                <w:szCs w:val="20"/>
              </w:rPr>
              <w:t xml:space="preserve">op zo kort mogelijke termijn </w:t>
            </w:r>
            <w:r w:rsidR="00741389">
              <w:rPr>
                <w:rFonts w:ascii="Century Gothic" w:hAnsi="Century Gothic"/>
                <w:sz w:val="20"/>
                <w:szCs w:val="20"/>
              </w:rPr>
              <w:t>het glasvezelnetwerk in de hele gemeente compleet te hebben</w:t>
            </w:r>
            <w:r w:rsidRPr="00972065">
              <w:rPr>
                <w:rFonts w:ascii="Century Gothic" w:hAnsi="Century Gothic"/>
                <w:sz w:val="20"/>
                <w:szCs w:val="20"/>
              </w:rPr>
              <w:t>.</w:t>
            </w:r>
            <w:bookmarkEnd w:id="52"/>
          </w:p>
        </w:tc>
      </w:tr>
    </w:tbl>
    <w:p w14:paraId="6A7FBE93" w14:textId="77777777" w:rsidR="00FF4E44" w:rsidRPr="00942598" w:rsidRDefault="00FF4E44" w:rsidP="00B26AE6">
      <w:pPr>
        <w:pStyle w:val="Geenafstand"/>
        <w:spacing w:line="276" w:lineRule="auto"/>
        <w:rPr>
          <w:rFonts w:ascii="Century Gothic" w:hAnsi="Century Gothic"/>
        </w:rPr>
      </w:pPr>
    </w:p>
    <w:p w14:paraId="348C4541" w14:textId="11928D52" w:rsidR="00FF4E44" w:rsidRPr="00972065" w:rsidRDefault="00FF4E44" w:rsidP="004E0FD8">
      <w:pPr>
        <w:pStyle w:val="Kop3"/>
      </w:pPr>
      <w:bookmarkStart w:id="53" w:name="_Toc134612689"/>
      <w:bookmarkStart w:id="54" w:name="_Toc135917788"/>
      <w:bookmarkStart w:id="55" w:name="_Toc136521345"/>
      <w:bookmarkStart w:id="56" w:name="_Toc147306552"/>
      <w:r w:rsidRPr="00942598">
        <w:t>Ruimte</w:t>
      </w:r>
      <w:bookmarkEnd w:id="53"/>
      <w:bookmarkEnd w:id="54"/>
      <w:bookmarkEnd w:id="55"/>
      <w:bookmarkEnd w:id="56"/>
    </w:p>
    <w:tbl>
      <w:tblPr>
        <w:tblStyle w:val="Tabelraster"/>
        <w:tblW w:w="0" w:type="auto"/>
        <w:tblLook w:val="04A0" w:firstRow="1" w:lastRow="0" w:firstColumn="1" w:lastColumn="0" w:noHBand="0" w:noVBand="1"/>
      </w:tblPr>
      <w:tblGrid>
        <w:gridCol w:w="9016"/>
      </w:tblGrid>
      <w:tr w:rsidR="00FF4E44" w:rsidRPr="008E46C2" w14:paraId="2641E92A" w14:textId="77777777" w:rsidTr="002E529B">
        <w:tc>
          <w:tcPr>
            <w:tcW w:w="9016" w:type="dxa"/>
          </w:tcPr>
          <w:p w14:paraId="04499B45" w14:textId="77777777" w:rsidR="00FF4E44" w:rsidRPr="008E46C2" w:rsidRDefault="00FF4E44" w:rsidP="00B26AE6">
            <w:pPr>
              <w:pStyle w:val="Geenafstand"/>
              <w:spacing w:line="276" w:lineRule="auto"/>
              <w:rPr>
                <w:rFonts w:ascii="Century Gothic" w:hAnsi="Century Gothic"/>
                <w:b/>
                <w:bCs/>
                <w:color w:val="0072B8"/>
                <w:sz w:val="20"/>
                <w:szCs w:val="20"/>
              </w:rPr>
            </w:pPr>
            <w:bookmarkStart w:id="57" w:name="_Hlk145426343"/>
            <w:r w:rsidRPr="008E46C2">
              <w:rPr>
                <w:rFonts w:ascii="Century Gothic" w:hAnsi="Century Gothic"/>
                <w:b/>
                <w:bCs/>
                <w:color w:val="0072B8"/>
                <w:sz w:val="20"/>
                <w:szCs w:val="20"/>
              </w:rPr>
              <w:t>Actie 1.5:</w:t>
            </w:r>
          </w:p>
          <w:p w14:paraId="16D65294" w14:textId="04E80ACD" w:rsidR="00FF4E44" w:rsidRPr="0002362D" w:rsidRDefault="0061593F" w:rsidP="00B26AE6">
            <w:pPr>
              <w:pStyle w:val="Geenafstand"/>
              <w:spacing w:line="276" w:lineRule="auto"/>
              <w:rPr>
                <w:rFonts w:ascii="Century Gothic" w:hAnsi="Century Gothic"/>
                <w:sz w:val="20"/>
                <w:szCs w:val="20"/>
              </w:rPr>
            </w:pPr>
            <w:r w:rsidRPr="008E46C2">
              <w:rPr>
                <w:rFonts w:ascii="Century Gothic" w:hAnsi="Century Gothic"/>
                <w:sz w:val="20"/>
                <w:szCs w:val="20"/>
              </w:rPr>
              <w:t>W</w:t>
            </w:r>
            <w:r w:rsidR="00FF4E44" w:rsidRPr="008E46C2">
              <w:rPr>
                <w:rFonts w:ascii="Century Gothic" w:hAnsi="Century Gothic"/>
                <w:sz w:val="20"/>
                <w:szCs w:val="20"/>
              </w:rPr>
              <w:t>e</w:t>
            </w:r>
            <w:r w:rsidRPr="008E46C2">
              <w:rPr>
                <w:rFonts w:ascii="Century Gothic" w:hAnsi="Century Gothic"/>
                <w:sz w:val="20"/>
                <w:szCs w:val="20"/>
              </w:rPr>
              <w:t xml:space="preserve"> gaan</w:t>
            </w:r>
            <w:r w:rsidR="00FF4E44" w:rsidRPr="008E46C2">
              <w:rPr>
                <w:rFonts w:ascii="Century Gothic" w:hAnsi="Century Gothic"/>
                <w:sz w:val="20"/>
                <w:szCs w:val="20"/>
              </w:rPr>
              <w:t xml:space="preserve"> de lokale behoefte aan bedrijfskavels inventariseren. Als deze behoefte concreet in beeld is</w:t>
            </w:r>
            <w:r w:rsidR="006160AC" w:rsidRPr="008E46C2">
              <w:rPr>
                <w:rFonts w:ascii="Century Gothic" w:hAnsi="Century Gothic"/>
                <w:sz w:val="20"/>
                <w:szCs w:val="20"/>
              </w:rPr>
              <w:t>,</w:t>
            </w:r>
            <w:r w:rsidR="00FF4E44" w:rsidRPr="008E46C2">
              <w:rPr>
                <w:rFonts w:ascii="Century Gothic" w:hAnsi="Century Gothic"/>
                <w:sz w:val="20"/>
                <w:szCs w:val="20"/>
              </w:rPr>
              <w:t xml:space="preserve"> gaan we hierover het gesprek aan met de regio en de provincie. Vooral een </w:t>
            </w:r>
            <w:r w:rsidR="00FF4E44" w:rsidRPr="0002362D">
              <w:rPr>
                <w:rFonts w:ascii="Century Gothic" w:hAnsi="Century Gothic"/>
                <w:sz w:val="20"/>
                <w:szCs w:val="20"/>
              </w:rPr>
              <w:t xml:space="preserve">beperkte </w:t>
            </w:r>
            <w:r w:rsidR="00FF4E44" w:rsidRPr="008E46C2">
              <w:rPr>
                <w:rFonts w:ascii="Century Gothic" w:hAnsi="Century Gothic"/>
                <w:sz w:val="20"/>
                <w:szCs w:val="20"/>
              </w:rPr>
              <w:t xml:space="preserve">uitbreiding van </w:t>
            </w:r>
            <w:r w:rsidR="0002362D">
              <w:rPr>
                <w:rFonts w:ascii="Century Gothic" w:hAnsi="Century Gothic"/>
                <w:sz w:val="20"/>
                <w:szCs w:val="20"/>
              </w:rPr>
              <w:t xml:space="preserve">één </w:t>
            </w:r>
            <w:r w:rsidR="00741389">
              <w:rPr>
                <w:rFonts w:ascii="Century Gothic" w:hAnsi="Century Gothic"/>
                <w:sz w:val="20"/>
                <w:szCs w:val="20"/>
              </w:rPr>
              <w:t xml:space="preserve">of meerdere </w:t>
            </w:r>
            <w:r w:rsidR="0002362D">
              <w:rPr>
                <w:rFonts w:ascii="Century Gothic" w:hAnsi="Century Gothic"/>
                <w:sz w:val="20"/>
                <w:szCs w:val="20"/>
              </w:rPr>
              <w:t xml:space="preserve">van de </w:t>
            </w:r>
            <w:r w:rsidR="00FF4E44" w:rsidRPr="008E46C2">
              <w:rPr>
                <w:rFonts w:ascii="Century Gothic" w:hAnsi="Century Gothic"/>
                <w:sz w:val="20"/>
                <w:szCs w:val="20"/>
              </w:rPr>
              <w:t xml:space="preserve">bestaande bedrijventerreinen </w:t>
            </w:r>
            <w:r w:rsidR="00FF4E44" w:rsidRPr="0002362D">
              <w:rPr>
                <w:rFonts w:ascii="Century Gothic" w:hAnsi="Century Gothic"/>
                <w:sz w:val="20"/>
                <w:szCs w:val="20"/>
              </w:rPr>
              <w:t>lijkt in de toekomst kansrijk.</w:t>
            </w:r>
            <w:r w:rsidR="00E1510B" w:rsidRPr="0002362D">
              <w:rPr>
                <w:rFonts w:ascii="Century Gothic" w:hAnsi="Century Gothic"/>
                <w:sz w:val="20"/>
                <w:szCs w:val="20"/>
              </w:rPr>
              <w:t xml:space="preserve"> </w:t>
            </w:r>
          </w:p>
          <w:p w14:paraId="372AA732" w14:textId="77777777" w:rsidR="00FF4E44" w:rsidRPr="0002362D" w:rsidRDefault="00FF4E44" w:rsidP="00B26AE6">
            <w:pPr>
              <w:pStyle w:val="Geenafstand"/>
              <w:spacing w:line="276" w:lineRule="auto"/>
              <w:rPr>
                <w:rFonts w:ascii="Century Gothic" w:hAnsi="Century Gothic"/>
                <w:sz w:val="20"/>
                <w:szCs w:val="20"/>
              </w:rPr>
            </w:pPr>
          </w:p>
          <w:p w14:paraId="7A5D022D" w14:textId="77777777" w:rsidR="00FF4E44" w:rsidRPr="008E46C2" w:rsidRDefault="00FF4E44" w:rsidP="00B26AE6">
            <w:pPr>
              <w:pStyle w:val="Geenafstand"/>
              <w:spacing w:line="276" w:lineRule="auto"/>
              <w:rPr>
                <w:rFonts w:ascii="Century Gothic" w:hAnsi="Century Gothic"/>
                <w:b/>
                <w:bCs/>
                <w:color w:val="0072B8"/>
                <w:sz w:val="20"/>
                <w:szCs w:val="20"/>
              </w:rPr>
            </w:pPr>
            <w:r w:rsidRPr="008E46C2">
              <w:rPr>
                <w:rFonts w:ascii="Century Gothic" w:hAnsi="Century Gothic"/>
                <w:b/>
                <w:bCs/>
                <w:color w:val="0072B8"/>
                <w:sz w:val="20"/>
                <w:szCs w:val="20"/>
              </w:rPr>
              <w:t xml:space="preserve">Actie 1.6: </w:t>
            </w:r>
          </w:p>
          <w:p w14:paraId="19CC18F0" w14:textId="7B4C3548"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lastRenderedPageBreak/>
              <w:t xml:space="preserve">Samen met het (georganiseerde) bedrijfsleven gaan we onderzoeken of de kwaliteit van onze bedrijventerreinen nog aansluit op de wensen van de bedrijven. We sluiten hiervoor aan bij initiatieven die reeds lopen en/of gaan starten op regionaal en provinciaal niveau. </w:t>
            </w:r>
          </w:p>
          <w:bookmarkEnd w:id="57"/>
          <w:p w14:paraId="0E0E0A4A" w14:textId="77777777" w:rsidR="00305B33" w:rsidRPr="008E46C2" w:rsidRDefault="00305B33" w:rsidP="00B26AE6">
            <w:pPr>
              <w:pStyle w:val="Geenafstand"/>
              <w:spacing w:line="276" w:lineRule="auto"/>
              <w:rPr>
                <w:rFonts w:ascii="Century Gothic" w:hAnsi="Century Gothic"/>
                <w:sz w:val="20"/>
                <w:szCs w:val="20"/>
              </w:rPr>
            </w:pPr>
          </w:p>
          <w:p w14:paraId="45E58043" w14:textId="77777777" w:rsidR="00FF4E44" w:rsidRPr="008E46C2" w:rsidRDefault="00FF4E44" w:rsidP="00B26AE6">
            <w:pPr>
              <w:pStyle w:val="Geenafstand"/>
              <w:spacing w:line="276" w:lineRule="auto"/>
              <w:rPr>
                <w:rFonts w:ascii="Century Gothic" w:hAnsi="Century Gothic"/>
                <w:b/>
                <w:bCs/>
                <w:color w:val="0072B8"/>
                <w:sz w:val="20"/>
                <w:szCs w:val="20"/>
              </w:rPr>
            </w:pPr>
            <w:bookmarkStart w:id="58" w:name="_Hlk145426362"/>
            <w:r w:rsidRPr="008E46C2">
              <w:rPr>
                <w:rFonts w:ascii="Century Gothic" w:hAnsi="Century Gothic"/>
                <w:b/>
                <w:bCs/>
                <w:color w:val="0072B8"/>
                <w:sz w:val="20"/>
                <w:szCs w:val="20"/>
              </w:rPr>
              <w:t>Actie 1.7:</w:t>
            </w:r>
          </w:p>
          <w:p w14:paraId="10765259" w14:textId="3649031A" w:rsidR="00FF4E44" w:rsidRPr="008E46C2" w:rsidRDefault="00FF4E44" w:rsidP="00B26AE6">
            <w:pPr>
              <w:pStyle w:val="Geenafstand"/>
              <w:spacing w:line="276" w:lineRule="auto"/>
              <w:rPr>
                <w:rFonts w:ascii="Century Gothic" w:hAnsi="Century Gothic"/>
                <w:sz w:val="20"/>
                <w:szCs w:val="20"/>
              </w:rPr>
            </w:pPr>
            <w:r w:rsidRPr="008E46C2">
              <w:rPr>
                <w:rFonts w:ascii="Century Gothic" w:hAnsi="Century Gothic"/>
                <w:sz w:val="20"/>
                <w:szCs w:val="20"/>
              </w:rPr>
              <w:t>We gaan als gemeente kritisch kijken naar de vestigingsmogelijkheden die kleine bedrijven word</w:t>
            </w:r>
            <w:r w:rsidR="00A31847" w:rsidRPr="008E46C2">
              <w:rPr>
                <w:rFonts w:ascii="Century Gothic" w:hAnsi="Century Gothic"/>
                <w:sz w:val="20"/>
                <w:szCs w:val="20"/>
              </w:rPr>
              <w:t>en</w:t>
            </w:r>
            <w:r w:rsidRPr="008E46C2">
              <w:rPr>
                <w:rFonts w:ascii="Century Gothic" w:hAnsi="Century Gothic"/>
                <w:sz w:val="20"/>
                <w:szCs w:val="20"/>
              </w:rPr>
              <w:t xml:space="preserve"> geboden binnen onze bestemmingsplannen. Dit om aan de vraag naar informele werklocaties tegemoet te kunnen komen. </w:t>
            </w:r>
            <w:bookmarkEnd w:id="58"/>
          </w:p>
        </w:tc>
      </w:tr>
    </w:tbl>
    <w:p w14:paraId="499AB903" w14:textId="77777777" w:rsidR="00FF4E44" w:rsidRPr="008E46C2" w:rsidRDefault="00FF4E44" w:rsidP="00B26AE6">
      <w:pPr>
        <w:pStyle w:val="Geenafstand"/>
        <w:spacing w:line="276" w:lineRule="auto"/>
        <w:rPr>
          <w:rFonts w:ascii="Century Gothic" w:hAnsi="Century Gothic"/>
        </w:rPr>
      </w:pPr>
    </w:p>
    <w:p w14:paraId="4FB8903D" w14:textId="01477BCC" w:rsidR="00FF4E44" w:rsidRPr="00942598" w:rsidRDefault="00FF4E44" w:rsidP="00E87AD0">
      <w:pPr>
        <w:pStyle w:val="Kop3"/>
      </w:pPr>
      <w:bookmarkStart w:id="59" w:name="_Toc134612690"/>
      <w:bookmarkStart w:id="60" w:name="_Toc135917789"/>
      <w:bookmarkStart w:id="61" w:name="_Toc136521346"/>
      <w:bookmarkStart w:id="62" w:name="_Toc147306553"/>
      <w:r w:rsidRPr="008E46C2">
        <w:t>Arbeidsmarkt</w:t>
      </w:r>
      <w:bookmarkEnd w:id="59"/>
      <w:bookmarkEnd w:id="60"/>
      <w:bookmarkEnd w:id="61"/>
      <w:bookmarkEnd w:id="62"/>
    </w:p>
    <w:tbl>
      <w:tblPr>
        <w:tblStyle w:val="Tabelraster"/>
        <w:tblW w:w="0" w:type="auto"/>
        <w:tblLook w:val="04A0" w:firstRow="1" w:lastRow="0" w:firstColumn="1" w:lastColumn="0" w:noHBand="0" w:noVBand="1"/>
      </w:tblPr>
      <w:tblGrid>
        <w:gridCol w:w="9016"/>
      </w:tblGrid>
      <w:tr w:rsidR="00FF4E44" w:rsidRPr="00972065" w14:paraId="503B54DD" w14:textId="77777777" w:rsidTr="002E529B">
        <w:tc>
          <w:tcPr>
            <w:tcW w:w="9016" w:type="dxa"/>
          </w:tcPr>
          <w:p w14:paraId="5EFCEE49"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63" w:name="_Hlk145426395"/>
            <w:r w:rsidRPr="00B13D53">
              <w:rPr>
                <w:rFonts w:ascii="Century Gothic" w:hAnsi="Century Gothic"/>
                <w:b/>
                <w:bCs/>
                <w:color w:val="0072B8"/>
                <w:sz w:val="20"/>
                <w:szCs w:val="20"/>
              </w:rPr>
              <w:t xml:space="preserve">Actie 1.8: </w:t>
            </w:r>
          </w:p>
          <w:p w14:paraId="1F23E19D" w14:textId="71DDB9BC" w:rsidR="0061593F" w:rsidRDefault="0061593F" w:rsidP="0061593F">
            <w:pPr>
              <w:pStyle w:val="Geenafstand"/>
              <w:spacing w:line="276" w:lineRule="auto"/>
              <w:rPr>
                <w:rFonts w:ascii="Century Gothic" w:hAnsi="Century Gothic"/>
                <w:sz w:val="20"/>
                <w:szCs w:val="20"/>
              </w:rPr>
            </w:pPr>
            <w:r>
              <w:rPr>
                <w:rFonts w:ascii="Century Gothic" w:hAnsi="Century Gothic"/>
                <w:sz w:val="20"/>
                <w:szCs w:val="20"/>
              </w:rPr>
              <w:t>We gaan afspraken maken met</w:t>
            </w:r>
            <w:r w:rsidR="00FF4E44" w:rsidRPr="00972065">
              <w:rPr>
                <w:rFonts w:ascii="Century Gothic" w:hAnsi="Century Gothic"/>
                <w:sz w:val="20"/>
                <w:szCs w:val="20"/>
              </w:rPr>
              <w:t xml:space="preserve"> bedrijven en onderwijsinstellingen over de inhoudelijke opzet van het onderwijsprogramma en over stageplaatse</w:t>
            </w:r>
            <w:r>
              <w:rPr>
                <w:rFonts w:ascii="Century Gothic" w:hAnsi="Century Gothic"/>
                <w:sz w:val="20"/>
                <w:szCs w:val="20"/>
              </w:rPr>
              <w:t xml:space="preserve">n en </w:t>
            </w:r>
            <w:r w:rsidR="00FF4E44" w:rsidRPr="00914398">
              <w:rPr>
                <w:rFonts w:ascii="Century Gothic" w:hAnsi="Century Gothic"/>
                <w:sz w:val="20"/>
                <w:szCs w:val="20"/>
              </w:rPr>
              <w:t>leerwerkplaatsen. In</w:t>
            </w:r>
            <w:r w:rsidR="00FF4E44" w:rsidRPr="00972065">
              <w:rPr>
                <w:rFonts w:ascii="Century Gothic" w:hAnsi="Century Gothic"/>
                <w:sz w:val="20"/>
                <w:szCs w:val="20"/>
              </w:rPr>
              <w:t xml:space="preserve"> het reguliere overleg tussen gemeente en georganiseerd bedrijfsleven </w:t>
            </w:r>
            <w:r>
              <w:rPr>
                <w:rFonts w:ascii="Century Gothic" w:hAnsi="Century Gothic"/>
                <w:sz w:val="20"/>
                <w:szCs w:val="20"/>
              </w:rPr>
              <w:t>wordt dit een</w:t>
            </w:r>
            <w:r w:rsidR="00FF4E44" w:rsidRPr="00972065">
              <w:rPr>
                <w:rFonts w:ascii="Century Gothic" w:hAnsi="Century Gothic"/>
                <w:sz w:val="20"/>
                <w:szCs w:val="20"/>
              </w:rPr>
              <w:t xml:space="preserve"> vast </w:t>
            </w:r>
            <w:r w:rsidR="00E1510B" w:rsidRPr="00972065">
              <w:rPr>
                <w:rFonts w:ascii="Century Gothic" w:hAnsi="Century Gothic"/>
                <w:sz w:val="20"/>
                <w:szCs w:val="20"/>
              </w:rPr>
              <w:t>agendapunt</w:t>
            </w:r>
            <w:r w:rsidR="00FF4E44" w:rsidRPr="00972065">
              <w:rPr>
                <w:rFonts w:ascii="Century Gothic" w:hAnsi="Century Gothic"/>
                <w:sz w:val="20"/>
                <w:szCs w:val="20"/>
              </w:rPr>
              <w:t xml:space="preserve">. </w:t>
            </w:r>
          </w:p>
          <w:p w14:paraId="21FA5C27" w14:textId="77777777" w:rsidR="0061593F" w:rsidRPr="00972065" w:rsidRDefault="0061593F" w:rsidP="0061593F">
            <w:pPr>
              <w:pStyle w:val="Geenafstand"/>
              <w:spacing w:line="276" w:lineRule="auto"/>
              <w:rPr>
                <w:rFonts w:ascii="Century Gothic" w:hAnsi="Century Gothic"/>
                <w:sz w:val="20"/>
                <w:szCs w:val="20"/>
              </w:rPr>
            </w:pPr>
          </w:p>
          <w:p w14:paraId="5E49CC9C" w14:textId="23DC4F60" w:rsidR="00FF4E44" w:rsidRPr="00972065" w:rsidRDefault="0061593F" w:rsidP="0061593F">
            <w:pPr>
              <w:pStyle w:val="Geenafstand"/>
              <w:spacing w:line="276" w:lineRule="auto"/>
              <w:rPr>
                <w:rFonts w:ascii="Century Gothic" w:hAnsi="Century Gothic"/>
                <w:sz w:val="20"/>
                <w:szCs w:val="20"/>
              </w:rPr>
            </w:pPr>
            <w:r>
              <w:rPr>
                <w:rFonts w:ascii="Century Gothic" w:hAnsi="Century Gothic"/>
                <w:sz w:val="20"/>
                <w:szCs w:val="20"/>
              </w:rPr>
              <w:t>D</w:t>
            </w:r>
            <w:r w:rsidR="00FF4E44" w:rsidRPr="00972065">
              <w:rPr>
                <w:rFonts w:ascii="Century Gothic" w:hAnsi="Century Gothic"/>
                <w:sz w:val="20"/>
                <w:szCs w:val="20"/>
              </w:rPr>
              <w:t>e gemeente</w:t>
            </w:r>
            <w:r w:rsidR="00606522">
              <w:rPr>
                <w:rFonts w:ascii="Century Gothic" w:hAnsi="Century Gothic"/>
                <w:sz w:val="20"/>
                <w:szCs w:val="20"/>
              </w:rPr>
              <w:t xml:space="preserve">, </w:t>
            </w:r>
            <w:r w:rsidR="00FF4E44" w:rsidRPr="00972065">
              <w:rPr>
                <w:rFonts w:ascii="Century Gothic" w:hAnsi="Century Gothic"/>
                <w:sz w:val="20"/>
                <w:szCs w:val="20"/>
              </w:rPr>
              <w:t xml:space="preserve">de ondernemers en de onderwijsinstellingen blijven </w:t>
            </w:r>
            <w:r w:rsidR="00606522">
              <w:rPr>
                <w:rFonts w:ascii="Century Gothic" w:hAnsi="Century Gothic"/>
                <w:sz w:val="20"/>
                <w:szCs w:val="20"/>
              </w:rPr>
              <w:t>betrokken</w:t>
            </w:r>
            <w:r>
              <w:rPr>
                <w:rFonts w:ascii="Century Gothic" w:hAnsi="Century Gothic"/>
                <w:sz w:val="20"/>
                <w:szCs w:val="20"/>
              </w:rPr>
              <w:t xml:space="preserve"> </w:t>
            </w:r>
            <w:r w:rsidR="00FF4E44" w:rsidRPr="00972065">
              <w:rPr>
                <w:rFonts w:ascii="Century Gothic" w:hAnsi="Century Gothic"/>
                <w:sz w:val="20"/>
                <w:szCs w:val="20"/>
              </w:rPr>
              <w:t>bij regionale initiatieven zoals bijvoorbeeld bij het platform Op Kop en de uitwerking van de vier sectorplannen arbeidsmarkt en onderwijs uit de regionale samenwerkingsagenda “Samen op Kop”.</w:t>
            </w:r>
            <w:bookmarkEnd w:id="63"/>
          </w:p>
        </w:tc>
      </w:tr>
    </w:tbl>
    <w:p w14:paraId="0F33741C" w14:textId="77777777" w:rsidR="00FF4E44" w:rsidRPr="00942598" w:rsidRDefault="00FF4E44" w:rsidP="00B26AE6">
      <w:pPr>
        <w:pStyle w:val="Geenafstand"/>
        <w:spacing w:line="276" w:lineRule="auto"/>
        <w:rPr>
          <w:rFonts w:ascii="Century Gothic" w:hAnsi="Century Gothic"/>
        </w:rPr>
      </w:pPr>
    </w:p>
    <w:p w14:paraId="43FA1723" w14:textId="5256ED0B" w:rsidR="00FF4E44" w:rsidRPr="00942598" w:rsidRDefault="00FF4E44" w:rsidP="00E87AD0">
      <w:pPr>
        <w:pStyle w:val="Kop3"/>
      </w:pPr>
      <w:bookmarkStart w:id="64" w:name="_Toc134612691"/>
      <w:bookmarkStart w:id="65" w:name="_Toc135917790"/>
      <w:bookmarkStart w:id="66" w:name="_Toc136521347"/>
      <w:bookmarkStart w:id="67" w:name="_Toc147306554"/>
      <w:r w:rsidRPr="00942598">
        <w:t>Woon- en leefklimaat</w:t>
      </w:r>
      <w:bookmarkEnd w:id="64"/>
      <w:bookmarkEnd w:id="65"/>
      <w:bookmarkEnd w:id="66"/>
      <w:bookmarkEnd w:id="67"/>
    </w:p>
    <w:tbl>
      <w:tblPr>
        <w:tblStyle w:val="Tabelraster"/>
        <w:tblW w:w="0" w:type="auto"/>
        <w:tblLook w:val="04A0" w:firstRow="1" w:lastRow="0" w:firstColumn="1" w:lastColumn="0" w:noHBand="0" w:noVBand="1"/>
      </w:tblPr>
      <w:tblGrid>
        <w:gridCol w:w="9016"/>
      </w:tblGrid>
      <w:tr w:rsidR="00FF4E44" w:rsidRPr="00972065" w14:paraId="4D167F7F" w14:textId="77777777" w:rsidTr="002E529B">
        <w:tc>
          <w:tcPr>
            <w:tcW w:w="9016" w:type="dxa"/>
          </w:tcPr>
          <w:p w14:paraId="75EE40BB"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68" w:name="_Hlk145426425"/>
            <w:bookmarkStart w:id="69" w:name="_Hlk145426412"/>
            <w:r w:rsidRPr="00B13D53">
              <w:rPr>
                <w:rFonts w:ascii="Century Gothic" w:hAnsi="Century Gothic"/>
                <w:b/>
                <w:bCs/>
                <w:color w:val="0072B8"/>
                <w:sz w:val="20"/>
                <w:szCs w:val="20"/>
              </w:rPr>
              <w:t>Actie 1.9:</w:t>
            </w:r>
          </w:p>
          <w:p w14:paraId="50364589" w14:textId="4A0C3F10"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De gemeente gaat waar mogelijk </w:t>
            </w:r>
            <w:r w:rsidRPr="0002362D">
              <w:rPr>
                <w:rFonts w:ascii="Century Gothic" w:hAnsi="Century Gothic"/>
                <w:sz w:val="20"/>
                <w:szCs w:val="20"/>
              </w:rPr>
              <w:t xml:space="preserve">meer vaart </w:t>
            </w:r>
            <w:r w:rsidRPr="00972065">
              <w:rPr>
                <w:rFonts w:ascii="Century Gothic" w:hAnsi="Century Gothic"/>
                <w:sz w:val="20"/>
                <w:szCs w:val="20"/>
              </w:rPr>
              <w:t>maken met het realiseren van nieuwe woningen. Belangrijk daarbij is ook dat de doorstroming wordt bevorderd. Het gaat dus niet alleen om het aantal woningen</w:t>
            </w:r>
            <w:r w:rsidR="00696393">
              <w:rPr>
                <w:rFonts w:ascii="Century Gothic" w:hAnsi="Century Gothic"/>
                <w:sz w:val="20"/>
                <w:szCs w:val="20"/>
              </w:rPr>
              <w:t>,</w:t>
            </w:r>
            <w:r w:rsidRPr="00972065">
              <w:rPr>
                <w:rFonts w:ascii="Century Gothic" w:hAnsi="Century Gothic"/>
                <w:sz w:val="20"/>
                <w:szCs w:val="20"/>
              </w:rPr>
              <w:t xml:space="preserve"> maar vooral ook om het type woningen.</w:t>
            </w:r>
            <w:bookmarkEnd w:id="68"/>
            <w:r w:rsidR="00E1510B">
              <w:rPr>
                <w:rFonts w:ascii="Century Gothic" w:hAnsi="Century Gothic"/>
                <w:sz w:val="20"/>
                <w:szCs w:val="20"/>
              </w:rPr>
              <w:t xml:space="preserve"> </w:t>
            </w:r>
          </w:p>
        </w:tc>
      </w:tr>
      <w:tr w:rsidR="00FF4E44" w:rsidRPr="00972065" w14:paraId="594EBE58" w14:textId="77777777" w:rsidTr="002E529B">
        <w:tc>
          <w:tcPr>
            <w:tcW w:w="9016" w:type="dxa"/>
          </w:tcPr>
          <w:p w14:paraId="4C51FD39"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70" w:name="_Hlk145426437"/>
            <w:bookmarkEnd w:id="69"/>
            <w:r w:rsidRPr="00B13D53">
              <w:rPr>
                <w:rFonts w:ascii="Century Gothic" w:hAnsi="Century Gothic"/>
                <w:b/>
                <w:bCs/>
                <w:color w:val="0072B8"/>
                <w:sz w:val="20"/>
                <w:szCs w:val="20"/>
              </w:rPr>
              <w:t>Actie 1.10:</w:t>
            </w:r>
          </w:p>
          <w:p w14:paraId="006C6441" w14:textId="6F823705"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Om de mogelijkheden </w:t>
            </w:r>
            <w:r w:rsidR="00914398">
              <w:rPr>
                <w:rFonts w:ascii="Century Gothic" w:hAnsi="Century Gothic"/>
                <w:sz w:val="20"/>
                <w:szCs w:val="20"/>
              </w:rPr>
              <w:t>en</w:t>
            </w:r>
            <w:r w:rsidRPr="00972065">
              <w:rPr>
                <w:rFonts w:ascii="Century Gothic" w:hAnsi="Century Gothic"/>
                <w:sz w:val="20"/>
                <w:szCs w:val="20"/>
              </w:rPr>
              <w:t xml:space="preserve"> de kwaliteit van het winkelgebied te verbeteren en zo de binnenstad aantrekkelijker te maken als verblijfsgebied, inzichtelijk te maken, gaat de gemeente samen met alle betrokken partijen een (integrale) centrumvisie opstellen.</w:t>
            </w:r>
            <w:bookmarkEnd w:id="70"/>
          </w:p>
        </w:tc>
      </w:tr>
      <w:tr w:rsidR="00FF4E44" w:rsidRPr="00972065" w14:paraId="74E076AD" w14:textId="77777777" w:rsidTr="002E529B">
        <w:tc>
          <w:tcPr>
            <w:tcW w:w="9016" w:type="dxa"/>
          </w:tcPr>
          <w:p w14:paraId="354FB8E4"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71" w:name="_Hlk145426458"/>
            <w:r w:rsidRPr="00B13D53">
              <w:rPr>
                <w:rFonts w:ascii="Century Gothic" w:hAnsi="Century Gothic"/>
                <w:b/>
                <w:bCs/>
                <w:color w:val="0072B8"/>
                <w:sz w:val="20"/>
                <w:szCs w:val="20"/>
              </w:rPr>
              <w:t>Actie 1.11:</w:t>
            </w:r>
          </w:p>
          <w:p w14:paraId="4E74E0CA" w14:textId="3F1E01DF"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Door het opstellen van een eigen toeristisch-recreatieve visie kan de gemeente Schagen haar unieke positie binnen de regio </w:t>
            </w:r>
            <w:r w:rsidR="00F9198E">
              <w:rPr>
                <w:rFonts w:ascii="Century Gothic" w:hAnsi="Century Gothic"/>
                <w:sz w:val="20"/>
                <w:szCs w:val="20"/>
              </w:rPr>
              <w:t>versterken</w:t>
            </w:r>
            <w:r w:rsidR="0061593F">
              <w:rPr>
                <w:rFonts w:ascii="Century Gothic" w:hAnsi="Century Gothic"/>
                <w:sz w:val="20"/>
                <w:szCs w:val="20"/>
              </w:rPr>
              <w:t xml:space="preserve"> </w:t>
            </w:r>
            <w:r w:rsidRPr="00972065">
              <w:rPr>
                <w:rFonts w:ascii="Century Gothic" w:hAnsi="Century Gothic"/>
                <w:sz w:val="20"/>
                <w:szCs w:val="20"/>
              </w:rPr>
              <w:t>en zo input leveren voor de regionale visie.</w:t>
            </w:r>
            <w:bookmarkEnd w:id="71"/>
          </w:p>
        </w:tc>
      </w:tr>
    </w:tbl>
    <w:p w14:paraId="45315E18" w14:textId="77777777" w:rsidR="00FF4E44" w:rsidRPr="00942598" w:rsidRDefault="00FF4E44" w:rsidP="00B26AE6">
      <w:pPr>
        <w:pStyle w:val="Geenafstand"/>
        <w:spacing w:line="276" w:lineRule="auto"/>
        <w:rPr>
          <w:rFonts w:ascii="Century Gothic" w:hAnsi="Century Gothic"/>
        </w:rPr>
      </w:pPr>
    </w:p>
    <w:p w14:paraId="11F3889A" w14:textId="1D3B00B4" w:rsidR="00FF4E44" w:rsidRPr="00942598" w:rsidRDefault="00FF4E44" w:rsidP="00E87AD0">
      <w:pPr>
        <w:pStyle w:val="Kop3"/>
      </w:pPr>
      <w:bookmarkStart w:id="72" w:name="_Toc134612692"/>
      <w:bookmarkStart w:id="73" w:name="_Toc135917791"/>
      <w:bookmarkStart w:id="74" w:name="_Toc136521348"/>
      <w:bookmarkStart w:id="75" w:name="_Toc147306555"/>
      <w:r w:rsidRPr="00942598">
        <w:t>Intensivering contact overheid – bedrijfsleven</w:t>
      </w:r>
      <w:bookmarkEnd w:id="72"/>
      <w:bookmarkEnd w:id="73"/>
      <w:bookmarkEnd w:id="74"/>
      <w:bookmarkEnd w:id="75"/>
    </w:p>
    <w:tbl>
      <w:tblPr>
        <w:tblStyle w:val="Tabelraster"/>
        <w:tblW w:w="0" w:type="auto"/>
        <w:tblLook w:val="04A0" w:firstRow="1" w:lastRow="0" w:firstColumn="1" w:lastColumn="0" w:noHBand="0" w:noVBand="1"/>
      </w:tblPr>
      <w:tblGrid>
        <w:gridCol w:w="9016"/>
      </w:tblGrid>
      <w:tr w:rsidR="00FF4E44" w:rsidRPr="00972065" w14:paraId="238B8C2F" w14:textId="77777777" w:rsidTr="002E529B">
        <w:tc>
          <w:tcPr>
            <w:tcW w:w="9016" w:type="dxa"/>
          </w:tcPr>
          <w:p w14:paraId="082232DA"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76" w:name="_Hlk145426478"/>
            <w:r w:rsidRPr="00B13D53">
              <w:rPr>
                <w:rFonts w:ascii="Century Gothic" w:hAnsi="Century Gothic"/>
                <w:b/>
                <w:bCs/>
                <w:color w:val="0072B8"/>
                <w:sz w:val="20"/>
                <w:szCs w:val="20"/>
              </w:rPr>
              <w:t xml:space="preserve">Actie 1.12: </w:t>
            </w:r>
          </w:p>
          <w:p w14:paraId="038274D5" w14:textId="5CF4641E" w:rsidR="00B13D53"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De contacten tussen gemeente en het (georganiseerde) bedrijfsleven worden geïntensiveerd en geprofessionaliseerd</w:t>
            </w:r>
            <w:r w:rsidRPr="003D3EC5">
              <w:rPr>
                <w:rFonts w:ascii="Century Gothic" w:hAnsi="Century Gothic"/>
                <w:sz w:val="20"/>
                <w:szCs w:val="20"/>
              </w:rPr>
              <w:t>.</w:t>
            </w:r>
            <w:r w:rsidR="00F9198E" w:rsidRPr="003D3EC5">
              <w:rPr>
                <w:rFonts w:ascii="Century Gothic" w:hAnsi="Century Gothic"/>
                <w:sz w:val="20"/>
                <w:szCs w:val="20"/>
              </w:rPr>
              <w:t xml:space="preserve"> </w:t>
            </w:r>
            <w:r w:rsidRPr="003D3EC5">
              <w:rPr>
                <w:rFonts w:ascii="Century Gothic" w:hAnsi="Century Gothic"/>
                <w:sz w:val="20"/>
                <w:szCs w:val="20"/>
              </w:rPr>
              <w:t>Met</w:t>
            </w:r>
            <w:r w:rsidRPr="00972065">
              <w:rPr>
                <w:rFonts w:ascii="Century Gothic" w:hAnsi="Century Gothic"/>
                <w:sz w:val="20"/>
                <w:szCs w:val="20"/>
              </w:rPr>
              <w:t xml:space="preserve"> name in de contacten met de niet aangesloten ondernemers speelt de gemeentelijke bedrijfscontactfunctionaris de rol van spin in het web.</w:t>
            </w:r>
          </w:p>
          <w:p w14:paraId="3C90D1DD" w14:textId="77777777" w:rsidR="004A6300" w:rsidRPr="00972065" w:rsidRDefault="004A6300" w:rsidP="00B26AE6">
            <w:pPr>
              <w:pStyle w:val="Geenafstand"/>
              <w:spacing w:line="276" w:lineRule="auto"/>
              <w:rPr>
                <w:rFonts w:ascii="Century Gothic" w:hAnsi="Century Gothic"/>
                <w:sz w:val="20"/>
                <w:szCs w:val="20"/>
              </w:rPr>
            </w:pPr>
          </w:p>
          <w:p w14:paraId="56622B6B" w14:textId="77777777" w:rsidR="00FF4E44" w:rsidRPr="00B13D53" w:rsidRDefault="00FF4E44" w:rsidP="00B26AE6">
            <w:pPr>
              <w:pStyle w:val="Geenafstand"/>
              <w:spacing w:line="276" w:lineRule="auto"/>
              <w:rPr>
                <w:rFonts w:ascii="Century Gothic" w:hAnsi="Century Gothic"/>
                <w:b/>
                <w:bCs/>
                <w:color w:val="0072B8"/>
                <w:sz w:val="20"/>
                <w:szCs w:val="20"/>
              </w:rPr>
            </w:pPr>
            <w:r w:rsidRPr="00B13D53">
              <w:rPr>
                <w:rFonts w:ascii="Century Gothic" w:hAnsi="Century Gothic"/>
                <w:b/>
                <w:bCs/>
                <w:color w:val="0072B8"/>
                <w:sz w:val="20"/>
                <w:szCs w:val="20"/>
              </w:rPr>
              <w:t>Actie 1.13:</w:t>
            </w:r>
          </w:p>
          <w:p w14:paraId="0F28993E" w14:textId="5B5C3394"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lastRenderedPageBreak/>
              <w:t xml:space="preserve">Belangrijk is dat zowel de gemeente als de ondernemers en de </w:t>
            </w:r>
            <w:r w:rsidRPr="0002362D">
              <w:rPr>
                <w:rFonts w:ascii="Century Gothic" w:hAnsi="Century Gothic"/>
                <w:sz w:val="20"/>
                <w:szCs w:val="20"/>
              </w:rPr>
              <w:t xml:space="preserve">onderwijsinstellingen beter </w:t>
            </w:r>
            <w:r w:rsidR="003D3EC5" w:rsidRPr="0002362D">
              <w:rPr>
                <w:rFonts w:ascii="Century Gothic" w:hAnsi="Century Gothic"/>
                <w:sz w:val="20"/>
                <w:szCs w:val="20"/>
              </w:rPr>
              <w:t xml:space="preserve">betrokken </w:t>
            </w:r>
            <w:r w:rsidRPr="0002362D">
              <w:rPr>
                <w:rFonts w:ascii="Century Gothic" w:hAnsi="Century Gothic"/>
                <w:sz w:val="20"/>
                <w:szCs w:val="20"/>
              </w:rPr>
              <w:t xml:space="preserve">worden / blijven bij (boven)regionale initiatieven, zoals de economische </w:t>
            </w:r>
            <w:r w:rsidRPr="00972065">
              <w:rPr>
                <w:rFonts w:ascii="Century Gothic" w:hAnsi="Century Gothic"/>
                <w:sz w:val="20"/>
                <w:szCs w:val="20"/>
              </w:rPr>
              <w:t xml:space="preserve">agenda NHN, de op te stellen Regiodeal NHN en ROM </w:t>
            </w:r>
            <w:proofErr w:type="spellStart"/>
            <w:r w:rsidRPr="00972065">
              <w:rPr>
                <w:rFonts w:ascii="Century Gothic" w:hAnsi="Century Gothic"/>
                <w:sz w:val="20"/>
                <w:szCs w:val="20"/>
              </w:rPr>
              <w:t>InWest</w:t>
            </w:r>
            <w:proofErr w:type="spellEnd"/>
            <w:r w:rsidRPr="00972065">
              <w:rPr>
                <w:rFonts w:ascii="Century Gothic" w:hAnsi="Century Gothic"/>
                <w:sz w:val="20"/>
                <w:szCs w:val="20"/>
              </w:rPr>
              <w:t>.</w:t>
            </w:r>
            <w:bookmarkEnd w:id="76"/>
            <w:r w:rsidR="0061593F">
              <w:rPr>
                <w:rFonts w:ascii="Century Gothic" w:hAnsi="Century Gothic"/>
                <w:sz w:val="20"/>
                <w:szCs w:val="20"/>
              </w:rPr>
              <w:t xml:space="preserve"> </w:t>
            </w:r>
          </w:p>
        </w:tc>
      </w:tr>
    </w:tbl>
    <w:p w14:paraId="43EA53D3" w14:textId="77777777" w:rsidR="00FF4E44" w:rsidRPr="00942598" w:rsidRDefault="00FF4E44" w:rsidP="00B26AE6">
      <w:pPr>
        <w:pStyle w:val="Geenafstand"/>
        <w:spacing w:line="276" w:lineRule="auto"/>
        <w:rPr>
          <w:rFonts w:ascii="Century Gothic" w:hAnsi="Century Gothic"/>
        </w:rPr>
      </w:pPr>
    </w:p>
    <w:p w14:paraId="523FC31E" w14:textId="4CB4AB75" w:rsidR="00FF4E44" w:rsidRPr="00942598" w:rsidRDefault="00FF4E44" w:rsidP="009E2129">
      <w:pPr>
        <w:pStyle w:val="Kop2"/>
      </w:pPr>
      <w:bookmarkStart w:id="77" w:name="_Toc147306556"/>
      <w:r w:rsidRPr="00942598">
        <w:t>2:</w:t>
      </w:r>
      <w:r w:rsidR="00AB343D">
        <w:t xml:space="preserve"> </w:t>
      </w:r>
      <w:r w:rsidRPr="00942598">
        <w:t>Stimuleren en faciliteren startende ondernemers</w:t>
      </w:r>
      <w:bookmarkEnd w:id="77"/>
    </w:p>
    <w:tbl>
      <w:tblPr>
        <w:tblStyle w:val="Tabelraster"/>
        <w:tblW w:w="0" w:type="auto"/>
        <w:tblLook w:val="04A0" w:firstRow="1" w:lastRow="0" w:firstColumn="1" w:lastColumn="0" w:noHBand="0" w:noVBand="1"/>
      </w:tblPr>
      <w:tblGrid>
        <w:gridCol w:w="9016"/>
      </w:tblGrid>
      <w:tr w:rsidR="00FF4E44" w:rsidRPr="00972065" w14:paraId="16F84033" w14:textId="77777777" w:rsidTr="002E529B">
        <w:tc>
          <w:tcPr>
            <w:tcW w:w="9016" w:type="dxa"/>
          </w:tcPr>
          <w:p w14:paraId="282DC48E"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78" w:name="_Hlk145426493"/>
            <w:r w:rsidRPr="00B13D53">
              <w:rPr>
                <w:rFonts w:ascii="Century Gothic" w:hAnsi="Century Gothic"/>
                <w:b/>
                <w:bCs/>
                <w:color w:val="0072B8"/>
                <w:sz w:val="20"/>
                <w:szCs w:val="20"/>
              </w:rPr>
              <w:t xml:space="preserve">Actie 2.1: </w:t>
            </w:r>
          </w:p>
          <w:p w14:paraId="7EDA478F" w14:textId="41FAAE99"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De gemeente gaat samen met het bedrijfsleven</w:t>
            </w:r>
            <w:r w:rsidR="00696393">
              <w:rPr>
                <w:rFonts w:ascii="Century Gothic" w:hAnsi="Century Gothic"/>
                <w:sz w:val="20"/>
                <w:szCs w:val="20"/>
              </w:rPr>
              <w:t>,</w:t>
            </w:r>
            <w:r w:rsidRPr="00972065">
              <w:rPr>
                <w:rFonts w:ascii="Century Gothic" w:hAnsi="Century Gothic"/>
                <w:sz w:val="20"/>
                <w:szCs w:val="20"/>
              </w:rPr>
              <w:t xml:space="preserve"> maar zeker ook met makelaars in bedrijfsmatig onroerend goed</w:t>
            </w:r>
            <w:r w:rsidR="00652021">
              <w:rPr>
                <w:rFonts w:ascii="Century Gothic" w:hAnsi="Century Gothic"/>
                <w:sz w:val="20"/>
                <w:szCs w:val="20"/>
              </w:rPr>
              <w:t>,</w:t>
            </w:r>
            <w:r w:rsidR="00606522">
              <w:rPr>
                <w:rFonts w:ascii="Century Gothic" w:hAnsi="Century Gothic"/>
                <w:sz w:val="20"/>
                <w:szCs w:val="20"/>
              </w:rPr>
              <w:t xml:space="preserve"> </w:t>
            </w:r>
            <w:r w:rsidRPr="00972065">
              <w:rPr>
                <w:rFonts w:ascii="Century Gothic" w:hAnsi="Century Gothic"/>
                <w:sz w:val="20"/>
                <w:szCs w:val="20"/>
              </w:rPr>
              <w:t>onderzoeken of en zo ja waar er behoefte is aan kleinschalige bedrijfs</w:t>
            </w:r>
            <w:r w:rsidR="009F059A">
              <w:rPr>
                <w:rFonts w:ascii="Century Gothic" w:hAnsi="Century Gothic"/>
                <w:sz w:val="20"/>
                <w:szCs w:val="20"/>
              </w:rPr>
              <w:t>- en kantoorruimte</w:t>
            </w:r>
            <w:r w:rsidR="00907ACC">
              <w:rPr>
                <w:rFonts w:ascii="Century Gothic" w:hAnsi="Century Gothic"/>
                <w:sz w:val="20"/>
                <w:szCs w:val="20"/>
              </w:rPr>
              <w:t>n</w:t>
            </w:r>
            <w:r w:rsidRPr="00972065">
              <w:rPr>
                <w:rFonts w:ascii="Century Gothic" w:hAnsi="Century Gothic"/>
                <w:sz w:val="20"/>
                <w:szCs w:val="20"/>
              </w:rPr>
              <w:t xml:space="preserve">. Alleen op locaties waar duidelijk behoefte is, zal de gemeente overwegen om de ontwikkeling van nieuwe </w:t>
            </w:r>
            <w:r w:rsidR="00E849D3">
              <w:rPr>
                <w:rFonts w:ascii="Century Gothic" w:hAnsi="Century Gothic"/>
                <w:sz w:val="20"/>
                <w:szCs w:val="20"/>
              </w:rPr>
              <w:t>bedrijfs</w:t>
            </w:r>
            <w:r w:rsidRPr="00972065">
              <w:rPr>
                <w:rFonts w:ascii="Century Gothic" w:hAnsi="Century Gothic"/>
                <w:sz w:val="20"/>
                <w:szCs w:val="20"/>
              </w:rPr>
              <w:t>units toe te staan en aangeven onder welke voorwaarden.</w:t>
            </w:r>
            <w:bookmarkEnd w:id="78"/>
          </w:p>
        </w:tc>
      </w:tr>
      <w:tr w:rsidR="00FF4E44" w:rsidRPr="009E2129" w14:paraId="57C81E7A" w14:textId="77777777" w:rsidTr="002E529B">
        <w:tc>
          <w:tcPr>
            <w:tcW w:w="9016" w:type="dxa"/>
          </w:tcPr>
          <w:p w14:paraId="12B50D6E" w14:textId="77777777" w:rsidR="00FF4E44" w:rsidRPr="009E2129" w:rsidRDefault="00FF4E44" w:rsidP="00B26AE6">
            <w:pPr>
              <w:pStyle w:val="Geenafstand"/>
              <w:spacing w:line="276" w:lineRule="auto"/>
              <w:rPr>
                <w:rFonts w:ascii="Century Gothic" w:hAnsi="Century Gothic"/>
                <w:b/>
                <w:bCs/>
                <w:color w:val="0072B8"/>
                <w:sz w:val="20"/>
                <w:szCs w:val="20"/>
              </w:rPr>
            </w:pPr>
            <w:bookmarkStart w:id="79" w:name="_Hlk145426540"/>
            <w:r w:rsidRPr="009E2129">
              <w:rPr>
                <w:rFonts w:ascii="Century Gothic" w:hAnsi="Century Gothic"/>
                <w:b/>
                <w:bCs/>
                <w:color w:val="0072B8"/>
                <w:sz w:val="20"/>
                <w:szCs w:val="20"/>
              </w:rPr>
              <w:t>Actie 2.2:</w:t>
            </w:r>
          </w:p>
          <w:p w14:paraId="46D0EAAF" w14:textId="21FB07AB" w:rsidR="00FF4E44" w:rsidRPr="009E2129" w:rsidRDefault="00FF4E44" w:rsidP="00B26AE6">
            <w:pPr>
              <w:pStyle w:val="Geenafstand"/>
              <w:spacing w:line="276" w:lineRule="auto"/>
              <w:rPr>
                <w:rFonts w:ascii="Century Gothic" w:hAnsi="Century Gothic"/>
                <w:sz w:val="20"/>
                <w:szCs w:val="20"/>
              </w:rPr>
            </w:pPr>
            <w:r w:rsidRPr="009E2129">
              <w:rPr>
                <w:rFonts w:ascii="Century Gothic" w:hAnsi="Century Gothic"/>
                <w:sz w:val="20"/>
                <w:szCs w:val="20"/>
              </w:rPr>
              <w:t>Om de vraag naar informele werklocaties te kunnen faciliteren</w:t>
            </w:r>
            <w:r w:rsidR="00696393" w:rsidRPr="009E2129">
              <w:rPr>
                <w:rFonts w:ascii="Century Gothic" w:hAnsi="Century Gothic"/>
                <w:sz w:val="20"/>
                <w:szCs w:val="20"/>
              </w:rPr>
              <w:t>,</w:t>
            </w:r>
            <w:r w:rsidRPr="009E2129">
              <w:rPr>
                <w:rFonts w:ascii="Century Gothic" w:hAnsi="Century Gothic"/>
                <w:sz w:val="20"/>
                <w:szCs w:val="20"/>
              </w:rPr>
              <w:t xml:space="preserve"> gaat de gemeente onderzoeken of het mogelijk </w:t>
            </w:r>
            <w:r w:rsidR="002061D4" w:rsidRPr="009E2129">
              <w:rPr>
                <w:rFonts w:ascii="Century Gothic" w:hAnsi="Century Gothic"/>
                <w:sz w:val="20"/>
                <w:szCs w:val="20"/>
              </w:rPr>
              <w:t xml:space="preserve">en wenselijk </w:t>
            </w:r>
            <w:r w:rsidRPr="009E2129">
              <w:rPr>
                <w:rFonts w:ascii="Century Gothic" w:hAnsi="Century Gothic"/>
                <w:sz w:val="20"/>
                <w:szCs w:val="20"/>
              </w:rPr>
              <w:t xml:space="preserve">is om </w:t>
            </w:r>
            <w:r w:rsidR="009E2129">
              <w:rPr>
                <w:rFonts w:ascii="Century Gothic" w:hAnsi="Century Gothic"/>
                <w:sz w:val="20"/>
                <w:szCs w:val="20"/>
              </w:rPr>
              <w:t>met name</w:t>
            </w:r>
            <w:r w:rsidRPr="009E2129">
              <w:rPr>
                <w:rFonts w:ascii="Century Gothic" w:hAnsi="Century Gothic"/>
                <w:sz w:val="20"/>
                <w:szCs w:val="20"/>
              </w:rPr>
              <w:t xml:space="preserve"> bestaande bedrijfspanden en -kavels te splitsen, de vestigingsmogelijkheden te verruimen in leegstaande panden zoals (solitaire) bedrijfspanden, winkels, scholen</w:t>
            </w:r>
            <w:r w:rsidR="009E2129">
              <w:rPr>
                <w:rFonts w:ascii="Century Gothic" w:hAnsi="Century Gothic"/>
                <w:sz w:val="20"/>
                <w:szCs w:val="20"/>
              </w:rPr>
              <w:t>.</w:t>
            </w:r>
            <w:bookmarkEnd w:id="79"/>
          </w:p>
        </w:tc>
      </w:tr>
      <w:tr w:rsidR="00FF4E44" w:rsidRPr="00972065" w14:paraId="755E60CB" w14:textId="77777777" w:rsidTr="002E529B">
        <w:tc>
          <w:tcPr>
            <w:tcW w:w="9016" w:type="dxa"/>
          </w:tcPr>
          <w:p w14:paraId="3F913BE3" w14:textId="77777777" w:rsidR="00FF4E44" w:rsidRPr="009E2129" w:rsidRDefault="00FF4E44" w:rsidP="00B26AE6">
            <w:pPr>
              <w:pStyle w:val="Geenafstand"/>
              <w:spacing w:line="276" w:lineRule="auto"/>
              <w:rPr>
                <w:rFonts w:ascii="Century Gothic" w:hAnsi="Century Gothic"/>
                <w:b/>
                <w:bCs/>
                <w:color w:val="0072B8"/>
                <w:sz w:val="20"/>
                <w:szCs w:val="20"/>
              </w:rPr>
            </w:pPr>
            <w:bookmarkStart w:id="80" w:name="_Hlk145426560"/>
            <w:r w:rsidRPr="009E2129">
              <w:rPr>
                <w:rFonts w:ascii="Century Gothic" w:hAnsi="Century Gothic"/>
                <w:b/>
                <w:bCs/>
                <w:color w:val="0072B8"/>
                <w:sz w:val="20"/>
                <w:szCs w:val="20"/>
              </w:rPr>
              <w:t>Actie 2.3:</w:t>
            </w:r>
          </w:p>
          <w:p w14:paraId="26FC560C" w14:textId="77777777" w:rsidR="00741389" w:rsidRDefault="00606522" w:rsidP="00606522">
            <w:pPr>
              <w:pStyle w:val="Geenafstand"/>
              <w:spacing w:line="276" w:lineRule="auto"/>
              <w:rPr>
                <w:rFonts w:ascii="Century Gothic" w:hAnsi="Century Gothic"/>
                <w:sz w:val="20"/>
                <w:szCs w:val="20"/>
              </w:rPr>
            </w:pPr>
            <w:r>
              <w:rPr>
                <w:rFonts w:ascii="Century Gothic" w:hAnsi="Century Gothic"/>
                <w:sz w:val="20"/>
                <w:szCs w:val="20"/>
              </w:rPr>
              <w:t>De gemeente gaat onderzoeken hoe ze een succesvol sta</w:t>
            </w:r>
            <w:r w:rsidR="00741389">
              <w:rPr>
                <w:rFonts w:ascii="Century Gothic" w:hAnsi="Century Gothic"/>
                <w:sz w:val="20"/>
                <w:szCs w:val="20"/>
              </w:rPr>
              <w:t>r</w:t>
            </w:r>
            <w:r>
              <w:rPr>
                <w:rFonts w:ascii="Century Gothic" w:hAnsi="Century Gothic"/>
                <w:sz w:val="20"/>
                <w:szCs w:val="20"/>
              </w:rPr>
              <w:t>tersbeleid kan voeren. Of er s</w:t>
            </w:r>
            <w:r w:rsidR="00FF4E44" w:rsidRPr="009E2129">
              <w:rPr>
                <w:rFonts w:ascii="Century Gothic" w:hAnsi="Century Gothic"/>
                <w:sz w:val="20"/>
                <w:szCs w:val="20"/>
              </w:rPr>
              <w:t xml:space="preserve">amen met partijen als </w:t>
            </w:r>
            <w:r w:rsidR="00474AE4">
              <w:rPr>
                <w:rFonts w:ascii="Century Gothic" w:hAnsi="Century Gothic"/>
                <w:sz w:val="20"/>
                <w:szCs w:val="20"/>
              </w:rPr>
              <w:t xml:space="preserve">met name </w:t>
            </w:r>
            <w:r w:rsidR="00FF4E44" w:rsidRPr="009E2129">
              <w:rPr>
                <w:rFonts w:ascii="Century Gothic" w:hAnsi="Century Gothic"/>
                <w:sz w:val="20"/>
                <w:szCs w:val="20"/>
              </w:rPr>
              <w:t>KVK en Rabobank een zogenoemd ‘totaalpakket’ kan worden aangeboden</w:t>
            </w:r>
            <w:r w:rsidR="00696393" w:rsidRPr="009E2129">
              <w:rPr>
                <w:rFonts w:ascii="Century Gothic" w:hAnsi="Century Gothic"/>
                <w:sz w:val="20"/>
                <w:szCs w:val="20"/>
              </w:rPr>
              <w:t>,</w:t>
            </w:r>
            <w:r w:rsidR="00FF4E44" w:rsidRPr="009E2129">
              <w:rPr>
                <w:rFonts w:ascii="Century Gothic" w:hAnsi="Century Gothic"/>
                <w:sz w:val="20"/>
                <w:szCs w:val="20"/>
              </w:rPr>
              <w:t xml:space="preserve"> zodat de bedrijven meer zicht hebben op hetgeen op hen afkomt. </w:t>
            </w:r>
            <w:r>
              <w:rPr>
                <w:rFonts w:ascii="Century Gothic" w:hAnsi="Century Gothic"/>
                <w:sz w:val="20"/>
                <w:szCs w:val="20"/>
              </w:rPr>
              <w:t xml:space="preserve">Of dat de gemeente aansluiting zoekt bij Het Startersloket. </w:t>
            </w:r>
          </w:p>
          <w:p w14:paraId="14A4124A" w14:textId="7301CC02" w:rsidR="00FF4E44" w:rsidRPr="00972065" w:rsidRDefault="00FF4E44" w:rsidP="00606522">
            <w:pPr>
              <w:pStyle w:val="Geenafstand"/>
              <w:spacing w:line="276" w:lineRule="auto"/>
              <w:rPr>
                <w:rFonts w:ascii="Century Gothic" w:hAnsi="Century Gothic"/>
                <w:sz w:val="20"/>
                <w:szCs w:val="20"/>
              </w:rPr>
            </w:pPr>
            <w:r w:rsidRPr="009E2129">
              <w:rPr>
                <w:rFonts w:ascii="Century Gothic" w:hAnsi="Century Gothic"/>
                <w:sz w:val="20"/>
                <w:szCs w:val="20"/>
              </w:rPr>
              <w:t xml:space="preserve">Het organiseren van (gezamenlijke) startersbijeenkomsten </w:t>
            </w:r>
            <w:r w:rsidR="00914398">
              <w:rPr>
                <w:rFonts w:ascii="Century Gothic" w:hAnsi="Century Gothic"/>
                <w:sz w:val="20"/>
                <w:szCs w:val="20"/>
              </w:rPr>
              <w:t xml:space="preserve">hoort hier </w:t>
            </w:r>
            <w:r w:rsidR="00606522">
              <w:rPr>
                <w:rFonts w:ascii="Century Gothic" w:hAnsi="Century Gothic"/>
                <w:sz w:val="20"/>
                <w:szCs w:val="20"/>
              </w:rPr>
              <w:t xml:space="preserve">ook </w:t>
            </w:r>
            <w:r w:rsidR="00914398">
              <w:rPr>
                <w:rFonts w:ascii="Century Gothic" w:hAnsi="Century Gothic"/>
                <w:sz w:val="20"/>
                <w:szCs w:val="20"/>
              </w:rPr>
              <w:t>bij.</w:t>
            </w:r>
            <w:r w:rsidRPr="009E2129">
              <w:rPr>
                <w:rFonts w:ascii="Century Gothic" w:hAnsi="Century Gothic"/>
                <w:sz w:val="20"/>
                <w:szCs w:val="20"/>
              </w:rPr>
              <w:t xml:space="preserve"> </w:t>
            </w:r>
            <w:bookmarkEnd w:id="80"/>
          </w:p>
        </w:tc>
      </w:tr>
    </w:tbl>
    <w:p w14:paraId="5F795EF5" w14:textId="77777777" w:rsidR="00FF4E44" w:rsidRPr="00972065" w:rsidRDefault="00FF4E44" w:rsidP="00B26AE6">
      <w:pPr>
        <w:pStyle w:val="Geenafstand"/>
        <w:spacing w:line="276" w:lineRule="auto"/>
        <w:rPr>
          <w:rFonts w:ascii="Century Gothic" w:hAnsi="Century Gothic"/>
          <w:b/>
          <w:bCs/>
          <w:sz w:val="20"/>
          <w:szCs w:val="20"/>
        </w:rPr>
      </w:pPr>
    </w:p>
    <w:p w14:paraId="4E3CC30E" w14:textId="390372DD" w:rsidR="00FF4E44" w:rsidRPr="00942598" w:rsidRDefault="00FF4E44" w:rsidP="00BC1563">
      <w:pPr>
        <w:pStyle w:val="Kop2"/>
      </w:pPr>
      <w:bookmarkStart w:id="81" w:name="_Toc147306557"/>
      <w:r w:rsidRPr="00942598">
        <w:t>3: Verbreden en verdiepen Energy &amp; Health Campus / ecosysteem</w:t>
      </w:r>
      <w:bookmarkEnd w:id="81"/>
    </w:p>
    <w:tbl>
      <w:tblPr>
        <w:tblStyle w:val="Tabelraster"/>
        <w:tblW w:w="0" w:type="auto"/>
        <w:tblLook w:val="04A0" w:firstRow="1" w:lastRow="0" w:firstColumn="1" w:lastColumn="0" w:noHBand="0" w:noVBand="1"/>
      </w:tblPr>
      <w:tblGrid>
        <w:gridCol w:w="9016"/>
      </w:tblGrid>
      <w:tr w:rsidR="00FF4E44" w:rsidRPr="00972065" w14:paraId="0F052669" w14:textId="77777777" w:rsidTr="002E529B">
        <w:tc>
          <w:tcPr>
            <w:tcW w:w="9016" w:type="dxa"/>
          </w:tcPr>
          <w:p w14:paraId="2CDF9E44"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82" w:name="_Hlk145426644"/>
            <w:r w:rsidRPr="00B13D53">
              <w:rPr>
                <w:rFonts w:ascii="Century Gothic" w:hAnsi="Century Gothic"/>
                <w:b/>
                <w:bCs/>
                <w:color w:val="0072B8"/>
                <w:sz w:val="20"/>
                <w:szCs w:val="20"/>
              </w:rPr>
              <w:t>Actie 3.1:</w:t>
            </w:r>
          </w:p>
          <w:p w14:paraId="19C75499" w14:textId="61561BE0"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Binnen de gemeente </w:t>
            </w:r>
            <w:r w:rsidR="00C70C58">
              <w:rPr>
                <w:rFonts w:ascii="Century Gothic" w:hAnsi="Century Gothic"/>
                <w:sz w:val="20"/>
                <w:szCs w:val="20"/>
              </w:rPr>
              <w:t>wordt</w:t>
            </w:r>
            <w:r w:rsidR="00C70C58" w:rsidRPr="00972065">
              <w:rPr>
                <w:rFonts w:ascii="Century Gothic" w:hAnsi="Century Gothic"/>
                <w:sz w:val="20"/>
                <w:szCs w:val="20"/>
              </w:rPr>
              <w:t xml:space="preserve"> </w:t>
            </w:r>
            <w:r w:rsidRPr="00972065">
              <w:rPr>
                <w:rFonts w:ascii="Century Gothic" w:hAnsi="Century Gothic"/>
                <w:sz w:val="20"/>
                <w:szCs w:val="20"/>
              </w:rPr>
              <w:t xml:space="preserve">een </w:t>
            </w:r>
            <w:r w:rsidR="0002362D">
              <w:rPr>
                <w:rFonts w:ascii="Century Gothic" w:hAnsi="Century Gothic"/>
                <w:sz w:val="20"/>
                <w:szCs w:val="20"/>
              </w:rPr>
              <w:t xml:space="preserve">accountmanager </w:t>
            </w:r>
            <w:r w:rsidRPr="00972065">
              <w:rPr>
                <w:rFonts w:ascii="Century Gothic" w:hAnsi="Century Gothic"/>
                <w:sz w:val="20"/>
                <w:szCs w:val="20"/>
              </w:rPr>
              <w:t>voor de EHC aangewezen. Deze persoon moet het aanspreekpunt voor het EHC worden en moet er zorg voor dragen dat ook de relatie met de regio, de provincie, het Ontwikkelingsbedrijf NHN, maar zeker ook met de betrokken ministeries, geoptimaliseerd wordt. Belangrijk is dat de contactpersoon goed op de hoogte is van wat er speelt bij de EHC</w:t>
            </w:r>
            <w:r w:rsidR="00696393">
              <w:rPr>
                <w:rFonts w:ascii="Century Gothic" w:hAnsi="Century Gothic"/>
                <w:sz w:val="20"/>
                <w:szCs w:val="20"/>
              </w:rPr>
              <w:t>,</w:t>
            </w:r>
            <w:r w:rsidRPr="00972065">
              <w:rPr>
                <w:rFonts w:ascii="Century Gothic" w:hAnsi="Century Gothic"/>
                <w:sz w:val="20"/>
                <w:szCs w:val="20"/>
              </w:rPr>
              <w:t xml:space="preserve"> maar nadrukkelijk binnen de gemeentelijke organisatie over voldoende mandaat beschikt om snel, adequaat en integraal te kunnen anticiperen op ontwikkelingen.</w:t>
            </w:r>
            <w:bookmarkEnd w:id="82"/>
          </w:p>
        </w:tc>
      </w:tr>
    </w:tbl>
    <w:p w14:paraId="1F5F2AAF" w14:textId="77777777" w:rsidR="00FF4E44" w:rsidRPr="00942598" w:rsidRDefault="00FF4E44" w:rsidP="00B26AE6">
      <w:pPr>
        <w:pStyle w:val="Geenafstand"/>
        <w:spacing w:line="276" w:lineRule="auto"/>
        <w:rPr>
          <w:rFonts w:ascii="Century Gothic" w:hAnsi="Century Gothic"/>
          <w:b/>
          <w:bCs/>
        </w:rPr>
      </w:pPr>
    </w:p>
    <w:p w14:paraId="20F5508C" w14:textId="489937EE" w:rsidR="00FF4E44" w:rsidRPr="00942598" w:rsidRDefault="00FF4E44" w:rsidP="00BC1563">
      <w:pPr>
        <w:pStyle w:val="Kop2"/>
      </w:pPr>
      <w:bookmarkStart w:id="83" w:name="_Toc147306558"/>
      <w:r w:rsidRPr="00942598">
        <w:t xml:space="preserve">4: Verbreden en verdiepen zaadveredelingsecosysteem / </w:t>
      </w:r>
      <w:proofErr w:type="spellStart"/>
      <w:r w:rsidRPr="00942598">
        <w:t>Seed</w:t>
      </w:r>
      <w:proofErr w:type="spellEnd"/>
      <w:r w:rsidRPr="00942598">
        <w:t xml:space="preserve"> Valley</w:t>
      </w:r>
      <w:bookmarkEnd w:id="83"/>
    </w:p>
    <w:tbl>
      <w:tblPr>
        <w:tblStyle w:val="Tabelraster"/>
        <w:tblW w:w="0" w:type="auto"/>
        <w:tblLook w:val="04A0" w:firstRow="1" w:lastRow="0" w:firstColumn="1" w:lastColumn="0" w:noHBand="0" w:noVBand="1"/>
      </w:tblPr>
      <w:tblGrid>
        <w:gridCol w:w="9016"/>
      </w:tblGrid>
      <w:tr w:rsidR="00FF4E44" w:rsidRPr="00972065" w14:paraId="2ADF0E89" w14:textId="77777777" w:rsidTr="002E529B">
        <w:tc>
          <w:tcPr>
            <w:tcW w:w="9016" w:type="dxa"/>
          </w:tcPr>
          <w:p w14:paraId="50FBB58F" w14:textId="77777777" w:rsidR="00FF4E44" w:rsidRPr="00B13D53" w:rsidRDefault="00FF4E44" w:rsidP="00B26AE6">
            <w:pPr>
              <w:pStyle w:val="Geenafstand"/>
              <w:spacing w:line="276" w:lineRule="auto"/>
              <w:rPr>
                <w:rFonts w:ascii="Century Gothic" w:hAnsi="Century Gothic"/>
                <w:b/>
                <w:bCs/>
                <w:color w:val="0072B8"/>
                <w:sz w:val="20"/>
                <w:szCs w:val="20"/>
              </w:rPr>
            </w:pPr>
            <w:bookmarkStart w:id="84" w:name="_Hlk145426676"/>
            <w:r w:rsidRPr="00B13D53">
              <w:rPr>
                <w:rFonts w:ascii="Century Gothic" w:hAnsi="Century Gothic"/>
                <w:b/>
                <w:bCs/>
                <w:color w:val="0072B8"/>
                <w:sz w:val="20"/>
                <w:szCs w:val="20"/>
              </w:rPr>
              <w:t>Actie 4.1:</w:t>
            </w:r>
          </w:p>
          <w:p w14:paraId="00AA933C" w14:textId="2AB41700" w:rsidR="00FF4E44" w:rsidRPr="00972065"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 xml:space="preserve">Binnen de gemeente </w:t>
            </w:r>
            <w:r w:rsidR="002035AB">
              <w:rPr>
                <w:rFonts w:ascii="Century Gothic" w:hAnsi="Century Gothic"/>
                <w:sz w:val="20"/>
                <w:szCs w:val="20"/>
              </w:rPr>
              <w:t>wordt</w:t>
            </w:r>
            <w:r w:rsidR="002035AB" w:rsidRPr="00972065">
              <w:rPr>
                <w:rFonts w:ascii="Century Gothic" w:hAnsi="Century Gothic"/>
                <w:sz w:val="20"/>
                <w:szCs w:val="20"/>
              </w:rPr>
              <w:t xml:space="preserve"> </w:t>
            </w:r>
            <w:r w:rsidRPr="00972065">
              <w:rPr>
                <w:rFonts w:ascii="Century Gothic" w:hAnsi="Century Gothic"/>
                <w:sz w:val="20"/>
                <w:szCs w:val="20"/>
              </w:rPr>
              <w:t xml:space="preserve">een </w:t>
            </w:r>
            <w:r w:rsidR="00741389">
              <w:rPr>
                <w:rFonts w:ascii="Century Gothic" w:hAnsi="Century Gothic"/>
                <w:sz w:val="20"/>
                <w:szCs w:val="20"/>
              </w:rPr>
              <w:t>accountmanager</w:t>
            </w:r>
            <w:r w:rsidRPr="00972065">
              <w:rPr>
                <w:rFonts w:ascii="Century Gothic" w:hAnsi="Century Gothic"/>
                <w:sz w:val="20"/>
                <w:szCs w:val="20"/>
              </w:rPr>
              <w:t xml:space="preserve"> voor </w:t>
            </w:r>
            <w:proofErr w:type="spellStart"/>
            <w:r w:rsidRPr="00972065">
              <w:rPr>
                <w:rFonts w:ascii="Century Gothic" w:hAnsi="Century Gothic"/>
                <w:sz w:val="20"/>
                <w:szCs w:val="20"/>
              </w:rPr>
              <w:t>Seed</w:t>
            </w:r>
            <w:proofErr w:type="spellEnd"/>
            <w:r w:rsidRPr="00972065">
              <w:rPr>
                <w:rFonts w:ascii="Century Gothic" w:hAnsi="Century Gothic"/>
                <w:sz w:val="20"/>
                <w:szCs w:val="20"/>
              </w:rPr>
              <w:t xml:space="preserve"> Valley aangewezen. Deze persoon moet er voor zorgdragen dat de relatie met de andere gemeenten, de regio en de provincie wordt geoptimaliseerd. Goede afstemming met de bestaande inzet van andere gemeenten en het Ontwikkelingsbedrijf NHN is belangrijk. </w:t>
            </w:r>
            <w:bookmarkEnd w:id="84"/>
          </w:p>
        </w:tc>
      </w:tr>
    </w:tbl>
    <w:p w14:paraId="2E628F8D" w14:textId="313E8639" w:rsidR="0050604A" w:rsidRDefault="0050604A" w:rsidP="00B26AE6">
      <w:pPr>
        <w:pStyle w:val="Geenafstand"/>
        <w:spacing w:line="276" w:lineRule="auto"/>
        <w:rPr>
          <w:rFonts w:ascii="Century Gothic" w:hAnsi="Century Gothic"/>
          <w:sz w:val="20"/>
          <w:szCs w:val="20"/>
        </w:rPr>
      </w:pPr>
      <w:r>
        <w:rPr>
          <w:rFonts w:ascii="Century Gothic" w:hAnsi="Century Gothic"/>
          <w:sz w:val="20"/>
          <w:szCs w:val="20"/>
        </w:rPr>
        <w:br/>
      </w:r>
    </w:p>
    <w:p w14:paraId="46B00ECD" w14:textId="77777777" w:rsidR="0050604A" w:rsidRDefault="0050604A">
      <w:pPr>
        <w:rPr>
          <w:rFonts w:ascii="Century Gothic" w:hAnsi="Century Gothic"/>
          <w:sz w:val="20"/>
          <w:szCs w:val="20"/>
        </w:rPr>
      </w:pPr>
      <w:r>
        <w:rPr>
          <w:rFonts w:ascii="Century Gothic" w:hAnsi="Century Gothic"/>
          <w:sz w:val="20"/>
          <w:szCs w:val="20"/>
        </w:rPr>
        <w:br w:type="page"/>
      </w:r>
    </w:p>
    <w:p w14:paraId="658E79EE" w14:textId="4C559FB5" w:rsidR="00A6211D" w:rsidRPr="00942598" w:rsidRDefault="00A6211D" w:rsidP="008E46C2">
      <w:pPr>
        <w:pStyle w:val="Kop1"/>
      </w:pPr>
      <w:bookmarkStart w:id="85" w:name="_Toc147306559"/>
      <w:r>
        <w:lastRenderedPageBreak/>
        <w:t>8</w:t>
      </w:r>
      <w:r w:rsidRPr="00942598">
        <w:t>.</w:t>
      </w:r>
      <w:r w:rsidRPr="00942598">
        <w:tab/>
      </w:r>
      <w:r>
        <w:t>Vervolgstappen</w:t>
      </w:r>
      <w:bookmarkEnd w:id="85"/>
    </w:p>
    <w:p w14:paraId="5EF6ED9E" w14:textId="77777777" w:rsidR="00A6211D" w:rsidRDefault="00A6211D" w:rsidP="00B26AE6">
      <w:pPr>
        <w:pStyle w:val="Geenafstand"/>
        <w:spacing w:line="276" w:lineRule="auto"/>
        <w:rPr>
          <w:rFonts w:ascii="Century Gothic" w:hAnsi="Century Gothic"/>
          <w:sz w:val="20"/>
          <w:szCs w:val="20"/>
        </w:rPr>
      </w:pPr>
    </w:p>
    <w:p w14:paraId="5CF787C8" w14:textId="270AA647" w:rsidR="0061593F" w:rsidRDefault="00871F09" w:rsidP="0061593F">
      <w:pPr>
        <w:pStyle w:val="Geenafstand"/>
        <w:spacing w:line="276" w:lineRule="auto"/>
        <w:rPr>
          <w:rFonts w:ascii="Century Gothic" w:hAnsi="Century Gothic"/>
          <w:sz w:val="20"/>
          <w:szCs w:val="20"/>
        </w:rPr>
      </w:pPr>
      <w:r>
        <w:rPr>
          <w:rFonts w:ascii="Century Gothic" w:hAnsi="Century Gothic"/>
          <w:sz w:val="20"/>
          <w:szCs w:val="20"/>
        </w:rPr>
        <w:t xml:space="preserve">Nu keuzes zijn gemaakt en prioriteiten zijn gesteld is het essentieel dat we gezamenlijk aan de </w:t>
      </w:r>
      <w:r w:rsidR="003C7E0D">
        <w:rPr>
          <w:rFonts w:ascii="Century Gothic" w:hAnsi="Century Gothic"/>
          <w:sz w:val="20"/>
          <w:szCs w:val="20"/>
        </w:rPr>
        <w:t>slag gaan</w:t>
      </w:r>
      <w:r>
        <w:rPr>
          <w:rFonts w:ascii="Century Gothic" w:hAnsi="Century Gothic"/>
          <w:sz w:val="20"/>
          <w:szCs w:val="20"/>
        </w:rPr>
        <w:t xml:space="preserve"> met de uitvoering</w:t>
      </w:r>
      <w:r w:rsidR="000721E0">
        <w:rPr>
          <w:rFonts w:ascii="Century Gothic" w:hAnsi="Century Gothic"/>
          <w:sz w:val="20"/>
          <w:szCs w:val="20"/>
        </w:rPr>
        <w:t>. In hoofdstuk 7</w:t>
      </w:r>
      <w:r w:rsidR="00606522">
        <w:rPr>
          <w:rFonts w:ascii="Century Gothic" w:hAnsi="Century Gothic"/>
          <w:sz w:val="20"/>
          <w:szCs w:val="20"/>
        </w:rPr>
        <w:t>, het</w:t>
      </w:r>
      <w:r w:rsidR="000721E0">
        <w:rPr>
          <w:rFonts w:ascii="Century Gothic" w:hAnsi="Century Gothic"/>
          <w:sz w:val="20"/>
          <w:szCs w:val="20"/>
        </w:rPr>
        <w:t xml:space="preserve"> Uitvoeringsprogramma zijn per beleidsdoel meerdere acties </w:t>
      </w:r>
      <w:r w:rsidR="003C7E0D">
        <w:rPr>
          <w:rFonts w:ascii="Century Gothic" w:hAnsi="Century Gothic"/>
          <w:sz w:val="20"/>
          <w:szCs w:val="20"/>
        </w:rPr>
        <w:t xml:space="preserve">benoemd. </w:t>
      </w:r>
    </w:p>
    <w:p w14:paraId="08A519D8" w14:textId="77777777" w:rsidR="00E67AC5" w:rsidRDefault="00E67AC5" w:rsidP="0061593F">
      <w:pPr>
        <w:pStyle w:val="Geenafstand"/>
        <w:spacing w:line="276" w:lineRule="auto"/>
        <w:rPr>
          <w:rFonts w:ascii="Century Gothic" w:hAnsi="Century Gothic"/>
          <w:sz w:val="20"/>
          <w:szCs w:val="20"/>
        </w:rPr>
      </w:pPr>
    </w:p>
    <w:p w14:paraId="047B9EBE" w14:textId="3EAE6999" w:rsidR="00E67AC5" w:rsidRDefault="00E67AC5" w:rsidP="00B26AE6">
      <w:pPr>
        <w:pStyle w:val="Geenafstand"/>
        <w:spacing w:line="276" w:lineRule="auto"/>
        <w:rPr>
          <w:rFonts w:ascii="Century Gothic" w:hAnsi="Century Gothic"/>
          <w:sz w:val="20"/>
          <w:szCs w:val="20"/>
        </w:rPr>
      </w:pPr>
      <w:r>
        <w:rPr>
          <w:rFonts w:ascii="Century Gothic" w:hAnsi="Century Gothic"/>
          <w:sz w:val="20"/>
          <w:szCs w:val="20"/>
        </w:rPr>
        <w:t>De Economische Agenda is opgesteld in nauwe samenwerking met het (georganiseerde) bedrijfsleven en de onderwijsinstelling</w:t>
      </w:r>
      <w:r w:rsidR="00741389">
        <w:rPr>
          <w:rFonts w:ascii="Century Gothic" w:hAnsi="Century Gothic"/>
          <w:sz w:val="20"/>
          <w:szCs w:val="20"/>
        </w:rPr>
        <w:t>en</w:t>
      </w:r>
      <w:r>
        <w:rPr>
          <w:rFonts w:ascii="Century Gothic" w:hAnsi="Century Gothic"/>
          <w:sz w:val="20"/>
          <w:szCs w:val="20"/>
        </w:rPr>
        <w:t xml:space="preserve"> </w:t>
      </w:r>
      <w:r w:rsidR="001F449C">
        <w:rPr>
          <w:rFonts w:ascii="Century Gothic" w:hAnsi="Century Gothic"/>
          <w:sz w:val="20"/>
          <w:szCs w:val="20"/>
        </w:rPr>
        <w:t>Vonk</w:t>
      </w:r>
      <w:r w:rsidR="00E1510B">
        <w:rPr>
          <w:rFonts w:ascii="Century Gothic" w:hAnsi="Century Gothic"/>
          <w:sz w:val="20"/>
          <w:szCs w:val="20"/>
        </w:rPr>
        <w:t xml:space="preserve"> en</w:t>
      </w:r>
      <w:r w:rsidR="0002362D">
        <w:rPr>
          <w:rFonts w:ascii="Century Gothic" w:hAnsi="Century Gothic"/>
          <w:sz w:val="20"/>
          <w:szCs w:val="20"/>
        </w:rPr>
        <w:t xml:space="preserve"> </w:t>
      </w:r>
      <w:proofErr w:type="spellStart"/>
      <w:r w:rsidR="0002362D">
        <w:rPr>
          <w:rFonts w:ascii="Century Gothic" w:hAnsi="Century Gothic"/>
          <w:sz w:val="20"/>
          <w:szCs w:val="20"/>
        </w:rPr>
        <w:t>Regius</w:t>
      </w:r>
      <w:proofErr w:type="spellEnd"/>
      <w:r w:rsidR="0002362D">
        <w:rPr>
          <w:rFonts w:ascii="Century Gothic" w:hAnsi="Century Gothic"/>
          <w:sz w:val="20"/>
          <w:szCs w:val="20"/>
        </w:rPr>
        <w:t>.</w:t>
      </w:r>
      <w:r>
        <w:rPr>
          <w:rFonts w:ascii="Century Gothic" w:hAnsi="Century Gothic"/>
          <w:sz w:val="20"/>
          <w:szCs w:val="20"/>
        </w:rPr>
        <w:t xml:space="preserve"> </w:t>
      </w:r>
      <w:r w:rsidR="00237103">
        <w:rPr>
          <w:rFonts w:ascii="Century Gothic" w:hAnsi="Century Gothic"/>
          <w:sz w:val="20"/>
          <w:szCs w:val="20"/>
        </w:rPr>
        <w:t xml:space="preserve">De uitvoering van het uitvoeringsprogramma is ook een </w:t>
      </w:r>
      <w:r w:rsidR="00740D02">
        <w:rPr>
          <w:rFonts w:ascii="Century Gothic" w:hAnsi="Century Gothic"/>
          <w:sz w:val="20"/>
          <w:szCs w:val="20"/>
        </w:rPr>
        <w:t>gezamenlijke</w:t>
      </w:r>
      <w:r w:rsidR="00237103">
        <w:rPr>
          <w:rFonts w:ascii="Century Gothic" w:hAnsi="Century Gothic"/>
          <w:sz w:val="20"/>
          <w:szCs w:val="20"/>
        </w:rPr>
        <w:t xml:space="preserve"> </w:t>
      </w:r>
      <w:r w:rsidR="00740D02">
        <w:rPr>
          <w:rFonts w:ascii="Century Gothic" w:hAnsi="Century Gothic"/>
          <w:sz w:val="20"/>
          <w:szCs w:val="20"/>
        </w:rPr>
        <w:t>verantwoordelijkheid. Niet alleen van de hier genoemde partijen</w:t>
      </w:r>
      <w:r w:rsidR="00F770E6">
        <w:rPr>
          <w:rFonts w:ascii="Century Gothic" w:hAnsi="Century Gothic"/>
          <w:sz w:val="20"/>
          <w:szCs w:val="20"/>
        </w:rPr>
        <w:t>,</w:t>
      </w:r>
      <w:r w:rsidR="00740D02">
        <w:rPr>
          <w:rFonts w:ascii="Century Gothic" w:hAnsi="Century Gothic"/>
          <w:sz w:val="20"/>
          <w:szCs w:val="20"/>
        </w:rPr>
        <w:t xml:space="preserve"> maar ook van stakeholders </w:t>
      </w:r>
      <w:r w:rsidR="00550EA5">
        <w:rPr>
          <w:rFonts w:ascii="Century Gothic" w:hAnsi="Century Gothic"/>
          <w:sz w:val="20"/>
          <w:szCs w:val="20"/>
        </w:rPr>
        <w:t>zo</w:t>
      </w:r>
      <w:r w:rsidR="00740D02">
        <w:rPr>
          <w:rFonts w:ascii="Century Gothic" w:hAnsi="Century Gothic"/>
          <w:sz w:val="20"/>
          <w:szCs w:val="20"/>
        </w:rPr>
        <w:t xml:space="preserve">als </w:t>
      </w:r>
      <w:r w:rsidR="00550EA5">
        <w:rPr>
          <w:rFonts w:ascii="Century Gothic" w:hAnsi="Century Gothic"/>
          <w:sz w:val="20"/>
          <w:szCs w:val="20"/>
        </w:rPr>
        <w:t>ons regionaal samenwerkingsverband, het Ontwikkelingsbedrijf NHN, Greenport NHN, ROM</w:t>
      </w:r>
      <w:r w:rsidR="001F449C">
        <w:rPr>
          <w:rFonts w:ascii="Century Gothic" w:hAnsi="Century Gothic"/>
          <w:sz w:val="20"/>
          <w:szCs w:val="20"/>
        </w:rPr>
        <w:t xml:space="preserve"> </w:t>
      </w:r>
      <w:proofErr w:type="spellStart"/>
      <w:r w:rsidR="00550EA5">
        <w:rPr>
          <w:rFonts w:ascii="Century Gothic" w:hAnsi="Century Gothic"/>
          <w:sz w:val="20"/>
          <w:szCs w:val="20"/>
        </w:rPr>
        <w:t>InWest</w:t>
      </w:r>
      <w:proofErr w:type="spellEnd"/>
      <w:r w:rsidR="00595EFE">
        <w:rPr>
          <w:rFonts w:ascii="Century Gothic" w:hAnsi="Century Gothic"/>
          <w:sz w:val="20"/>
          <w:szCs w:val="20"/>
        </w:rPr>
        <w:t xml:space="preserve"> en</w:t>
      </w:r>
      <w:r w:rsidR="00ED0855">
        <w:rPr>
          <w:rFonts w:ascii="Century Gothic" w:hAnsi="Century Gothic"/>
          <w:sz w:val="20"/>
          <w:szCs w:val="20"/>
        </w:rPr>
        <w:t xml:space="preserve"> de provincie. </w:t>
      </w:r>
      <w:r w:rsidR="005E4A98">
        <w:rPr>
          <w:rFonts w:ascii="Century Gothic" w:hAnsi="Century Gothic"/>
          <w:sz w:val="20"/>
          <w:szCs w:val="20"/>
        </w:rPr>
        <w:t>Per actie moet bekeken worden wie trekker / probleemeigenaar</w:t>
      </w:r>
      <w:r w:rsidR="00741389">
        <w:rPr>
          <w:rFonts w:ascii="Century Gothic" w:hAnsi="Century Gothic"/>
          <w:sz w:val="20"/>
          <w:szCs w:val="20"/>
        </w:rPr>
        <w:t xml:space="preserve"> is en</w:t>
      </w:r>
      <w:r w:rsidR="005E4A98">
        <w:rPr>
          <w:rFonts w:ascii="Century Gothic" w:hAnsi="Century Gothic"/>
          <w:sz w:val="20"/>
          <w:szCs w:val="20"/>
        </w:rPr>
        <w:t xml:space="preserve"> welke andere stakeholders hierbij betrokken </w:t>
      </w:r>
      <w:r w:rsidR="00830EEB">
        <w:rPr>
          <w:rFonts w:ascii="Century Gothic" w:hAnsi="Century Gothic"/>
          <w:sz w:val="20"/>
          <w:szCs w:val="20"/>
        </w:rPr>
        <w:t xml:space="preserve">moeten worden. </w:t>
      </w:r>
    </w:p>
    <w:p w14:paraId="43994917" w14:textId="77777777" w:rsidR="00830EEB" w:rsidRDefault="00830EEB" w:rsidP="00B26AE6">
      <w:pPr>
        <w:pStyle w:val="Geenafstand"/>
        <w:spacing w:line="276" w:lineRule="auto"/>
        <w:rPr>
          <w:rFonts w:ascii="Century Gothic" w:hAnsi="Century Gothic"/>
          <w:sz w:val="20"/>
          <w:szCs w:val="20"/>
        </w:rPr>
      </w:pPr>
    </w:p>
    <w:p w14:paraId="7446EB7D" w14:textId="4415F03E" w:rsidR="00494129" w:rsidRDefault="00830EEB" w:rsidP="00B26AE6">
      <w:pPr>
        <w:pStyle w:val="Geenafstand"/>
        <w:spacing w:line="276" w:lineRule="auto"/>
        <w:rPr>
          <w:rFonts w:ascii="Century Gothic" w:hAnsi="Century Gothic"/>
          <w:sz w:val="20"/>
          <w:szCs w:val="20"/>
        </w:rPr>
      </w:pPr>
      <w:r>
        <w:rPr>
          <w:rFonts w:ascii="Century Gothic" w:hAnsi="Century Gothic"/>
          <w:sz w:val="20"/>
          <w:szCs w:val="20"/>
        </w:rPr>
        <w:t xml:space="preserve">De volgende stap is dan ook dat jaarlijks met de </w:t>
      </w:r>
      <w:r w:rsidR="00914398">
        <w:rPr>
          <w:rFonts w:ascii="Century Gothic" w:hAnsi="Century Gothic"/>
          <w:sz w:val="20"/>
          <w:szCs w:val="20"/>
        </w:rPr>
        <w:t xml:space="preserve">OFS en andere </w:t>
      </w:r>
      <w:r>
        <w:rPr>
          <w:rFonts w:ascii="Century Gothic" w:hAnsi="Century Gothic"/>
          <w:sz w:val="20"/>
          <w:szCs w:val="20"/>
        </w:rPr>
        <w:t>betrokken stakeholders</w:t>
      </w:r>
      <w:r w:rsidR="00501240">
        <w:rPr>
          <w:rFonts w:ascii="Century Gothic" w:hAnsi="Century Gothic"/>
          <w:sz w:val="20"/>
          <w:szCs w:val="20"/>
        </w:rPr>
        <w:t>,</w:t>
      </w:r>
      <w:r>
        <w:rPr>
          <w:rFonts w:ascii="Century Gothic" w:hAnsi="Century Gothic"/>
          <w:sz w:val="20"/>
          <w:szCs w:val="20"/>
        </w:rPr>
        <w:t xml:space="preserve"> een jaarplan wordt opgesteld waarin wordt aangegeven welke </w:t>
      </w:r>
      <w:r w:rsidR="00501240">
        <w:rPr>
          <w:rFonts w:ascii="Century Gothic" w:hAnsi="Century Gothic"/>
          <w:sz w:val="20"/>
          <w:szCs w:val="20"/>
        </w:rPr>
        <w:t>acties</w:t>
      </w:r>
      <w:r>
        <w:rPr>
          <w:rFonts w:ascii="Century Gothic" w:hAnsi="Century Gothic"/>
          <w:sz w:val="20"/>
          <w:szCs w:val="20"/>
        </w:rPr>
        <w:t xml:space="preserve"> </w:t>
      </w:r>
      <w:r w:rsidR="00501240">
        <w:rPr>
          <w:rFonts w:ascii="Century Gothic" w:hAnsi="Century Gothic"/>
          <w:sz w:val="20"/>
          <w:szCs w:val="20"/>
        </w:rPr>
        <w:t>in het komend</w:t>
      </w:r>
      <w:r w:rsidR="00595EFE">
        <w:rPr>
          <w:rFonts w:ascii="Century Gothic" w:hAnsi="Century Gothic"/>
          <w:sz w:val="20"/>
          <w:szCs w:val="20"/>
        </w:rPr>
        <w:t>e</w:t>
      </w:r>
      <w:r w:rsidR="00501240">
        <w:rPr>
          <w:rFonts w:ascii="Century Gothic" w:hAnsi="Century Gothic"/>
          <w:sz w:val="20"/>
          <w:szCs w:val="20"/>
        </w:rPr>
        <w:t xml:space="preserve"> jaar worden </w:t>
      </w:r>
      <w:r w:rsidR="00C93886">
        <w:rPr>
          <w:rFonts w:ascii="Century Gothic" w:hAnsi="Century Gothic"/>
          <w:sz w:val="20"/>
          <w:szCs w:val="20"/>
        </w:rPr>
        <w:t>op</w:t>
      </w:r>
      <w:r w:rsidR="00501240">
        <w:rPr>
          <w:rFonts w:ascii="Century Gothic" w:hAnsi="Century Gothic"/>
          <w:sz w:val="20"/>
          <w:szCs w:val="20"/>
        </w:rPr>
        <w:t xml:space="preserve">gepakt. Per actie wordt aangegeven welke partij zich als trekker aanmeldt en welke andere partijen betrokken worden bij de uitvoering. </w:t>
      </w:r>
    </w:p>
    <w:p w14:paraId="32DDBA62" w14:textId="77777777" w:rsidR="0061593F" w:rsidRDefault="0061593F" w:rsidP="00B26AE6">
      <w:pPr>
        <w:pStyle w:val="Geenafstand"/>
        <w:spacing w:line="276" w:lineRule="auto"/>
        <w:rPr>
          <w:rFonts w:ascii="Century Gothic" w:hAnsi="Century Gothic"/>
          <w:sz w:val="20"/>
          <w:szCs w:val="20"/>
        </w:rPr>
      </w:pPr>
    </w:p>
    <w:p w14:paraId="4BD87FAC" w14:textId="639635E1" w:rsidR="00830EEB" w:rsidRDefault="00541F5B" w:rsidP="00B26AE6">
      <w:pPr>
        <w:pStyle w:val="Geenafstand"/>
        <w:spacing w:line="276" w:lineRule="auto"/>
        <w:rPr>
          <w:rFonts w:ascii="Century Gothic" w:hAnsi="Century Gothic"/>
          <w:sz w:val="20"/>
          <w:szCs w:val="20"/>
        </w:rPr>
      </w:pPr>
      <w:r w:rsidRPr="00541F5B">
        <w:rPr>
          <w:rStyle w:val="Nadruk"/>
          <w:rFonts w:ascii="Century Gothic" w:hAnsi="Century Gothic" w:cs="Arial"/>
          <w:color w:val="333333"/>
          <w:sz w:val="20"/>
          <w:szCs w:val="20"/>
          <w:shd w:val="clear" w:color="auto" w:fill="FFFFFF"/>
        </w:rPr>
        <w:t>Het college maakt uiteindelijk de integrale afweging in de prioritering en de beschikbare capaciteit</w:t>
      </w:r>
      <w:r>
        <w:rPr>
          <w:rStyle w:val="Nadruk"/>
          <w:rFonts w:ascii="Century Gothic" w:hAnsi="Century Gothic" w:cs="Arial"/>
          <w:color w:val="333333"/>
          <w:sz w:val="20"/>
          <w:szCs w:val="20"/>
          <w:shd w:val="clear" w:color="auto" w:fill="FFFFFF"/>
        </w:rPr>
        <w:t xml:space="preserve"> voor de inzet van de gemeente</w:t>
      </w:r>
      <w:r w:rsidRPr="00541F5B">
        <w:rPr>
          <w:rStyle w:val="Nadruk"/>
          <w:rFonts w:ascii="Century Gothic" w:hAnsi="Century Gothic" w:cs="Arial"/>
          <w:color w:val="333333"/>
          <w:sz w:val="20"/>
          <w:szCs w:val="20"/>
          <w:shd w:val="clear" w:color="auto" w:fill="FFFFFF"/>
        </w:rPr>
        <w:t>. </w:t>
      </w:r>
      <w:r w:rsidR="00882B53" w:rsidRPr="00541F5B">
        <w:rPr>
          <w:rFonts w:ascii="Century Gothic" w:hAnsi="Century Gothic"/>
          <w:sz w:val="20"/>
          <w:szCs w:val="20"/>
        </w:rPr>
        <w:t>De</w:t>
      </w:r>
      <w:r w:rsidR="00882B53">
        <w:rPr>
          <w:rFonts w:ascii="Century Gothic" w:hAnsi="Century Gothic"/>
          <w:sz w:val="20"/>
          <w:szCs w:val="20"/>
        </w:rPr>
        <w:t xml:space="preserve"> b</w:t>
      </w:r>
      <w:r w:rsidR="003742F4">
        <w:rPr>
          <w:rFonts w:ascii="Century Gothic" w:hAnsi="Century Gothic"/>
          <w:sz w:val="20"/>
          <w:szCs w:val="20"/>
        </w:rPr>
        <w:t xml:space="preserve">ij alle partijen beschikbare </w:t>
      </w:r>
      <w:r w:rsidR="00FE4D11">
        <w:rPr>
          <w:rFonts w:ascii="Century Gothic" w:hAnsi="Century Gothic"/>
          <w:sz w:val="20"/>
          <w:szCs w:val="20"/>
        </w:rPr>
        <w:t>capaciteit</w:t>
      </w:r>
      <w:r w:rsidR="003742F4">
        <w:rPr>
          <w:rFonts w:ascii="Century Gothic" w:hAnsi="Century Gothic"/>
          <w:sz w:val="20"/>
          <w:szCs w:val="20"/>
        </w:rPr>
        <w:t xml:space="preserve"> en </w:t>
      </w:r>
      <w:r w:rsidR="00FE4D11">
        <w:rPr>
          <w:rFonts w:ascii="Century Gothic" w:hAnsi="Century Gothic"/>
          <w:sz w:val="20"/>
          <w:szCs w:val="20"/>
        </w:rPr>
        <w:t>middelen</w:t>
      </w:r>
      <w:r w:rsidR="003742F4">
        <w:rPr>
          <w:rFonts w:ascii="Century Gothic" w:hAnsi="Century Gothic"/>
          <w:sz w:val="20"/>
          <w:szCs w:val="20"/>
        </w:rPr>
        <w:t xml:space="preserve"> </w:t>
      </w:r>
      <w:r w:rsidR="00882B53">
        <w:rPr>
          <w:rFonts w:ascii="Century Gothic" w:hAnsi="Century Gothic"/>
          <w:sz w:val="20"/>
          <w:szCs w:val="20"/>
        </w:rPr>
        <w:t xml:space="preserve">zijn </w:t>
      </w:r>
      <w:r w:rsidR="003742F4">
        <w:rPr>
          <w:rFonts w:ascii="Century Gothic" w:hAnsi="Century Gothic"/>
          <w:sz w:val="20"/>
          <w:szCs w:val="20"/>
        </w:rPr>
        <w:t>v</w:t>
      </w:r>
      <w:r w:rsidR="00494129">
        <w:rPr>
          <w:rFonts w:ascii="Century Gothic" w:hAnsi="Century Gothic"/>
          <w:sz w:val="20"/>
          <w:szCs w:val="20"/>
        </w:rPr>
        <w:t>a</w:t>
      </w:r>
      <w:r w:rsidR="003742F4">
        <w:rPr>
          <w:rFonts w:ascii="Century Gothic" w:hAnsi="Century Gothic"/>
          <w:sz w:val="20"/>
          <w:szCs w:val="20"/>
        </w:rPr>
        <w:t xml:space="preserve">n groot belang. </w:t>
      </w:r>
      <w:r w:rsidR="00FE4D11">
        <w:rPr>
          <w:rFonts w:ascii="Century Gothic" w:hAnsi="Century Gothic"/>
          <w:sz w:val="20"/>
          <w:szCs w:val="20"/>
        </w:rPr>
        <w:t xml:space="preserve">We moeten geen </w:t>
      </w:r>
      <w:r w:rsidR="00F25B89">
        <w:rPr>
          <w:rFonts w:ascii="Century Gothic" w:hAnsi="Century Gothic"/>
          <w:sz w:val="20"/>
          <w:szCs w:val="20"/>
        </w:rPr>
        <w:t>verwachtingen</w:t>
      </w:r>
      <w:r w:rsidR="00FE4D11">
        <w:rPr>
          <w:rFonts w:ascii="Century Gothic" w:hAnsi="Century Gothic"/>
          <w:sz w:val="20"/>
          <w:szCs w:val="20"/>
        </w:rPr>
        <w:t xml:space="preserve"> scheppen die </w:t>
      </w:r>
      <w:r w:rsidR="00F770E6">
        <w:rPr>
          <w:rFonts w:ascii="Century Gothic" w:hAnsi="Century Gothic"/>
          <w:sz w:val="20"/>
          <w:szCs w:val="20"/>
        </w:rPr>
        <w:t xml:space="preserve">we </w:t>
      </w:r>
      <w:r w:rsidR="00FE4D11">
        <w:rPr>
          <w:rFonts w:ascii="Century Gothic" w:hAnsi="Century Gothic"/>
          <w:sz w:val="20"/>
          <w:szCs w:val="20"/>
        </w:rPr>
        <w:t>niet kunnen waarma</w:t>
      </w:r>
      <w:r w:rsidR="00391825">
        <w:rPr>
          <w:rFonts w:ascii="Century Gothic" w:hAnsi="Century Gothic"/>
          <w:sz w:val="20"/>
          <w:szCs w:val="20"/>
        </w:rPr>
        <w:t>ken</w:t>
      </w:r>
      <w:r w:rsidR="00FE4D11">
        <w:rPr>
          <w:rFonts w:ascii="Century Gothic" w:hAnsi="Century Gothic"/>
          <w:sz w:val="20"/>
          <w:szCs w:val="20"/>
        </w:rPr>
        <w:t xml:space="preserve">. </w:t>
      </w:r>
      <w:r w:rsidR="00F25B89">
        <w:rPr>
          <w:rFonts w:ascii="Century Gothic" w:hAnsi="Century Gothic"/>
          <w:sz w:val="20"/>
          <w:szCs w:val="20"/>
        </w:rPr>
        <w:t>Alleen z</w:t>
      </w:r>
      <w:r w:rsidR="00501240">
        <w:rPr>
          <w:rFonts w:ascii="Century Gothic" w:hAnsi="Century Gothic"/>
          <w:sz w:val="20"/>
          <w:szCs w:val="20"/>
        </w:rPr>
        <w:t>o komen we tot een haalbaar en realiseer</w:t>
      </w:r>
      <w:r w:rsidR="00F25B89">
        <w:rPr>
          <w:rFonts w:ascii="Century Gothic" w:hAnsi="Century Gothic"/>
          <w:sz w:val="20"/>
          <w:szCs w:val="20"/>
        </w:rPr>
        <w:t>b</w:t>
      </w:r>
      <w:r w:rsidR="00501240">
        <w:rPr>
          <w:rFonts w:ascii="Century Gothic" w:hAnsi="Century Gothic"/>
          <w:sz w:val="20"/>
          <w:szCs w:val="20"/>
        </w:rPr>
        <w:t xml:space="preserve">aar jaarplan. </w:t>
      </w:r>
    </w:p>
    <w:p w14:paraId="1624A9A1" w14:textId="77777777" w:rsidR="0033204E" w:rsidRDefault="0033204E" w:rsidP="00B26AE6">
      <w:pPr>
        <w:pStyle w:val="Geenafstand"/>
        <w:spacing w:line="276" w:lineRule="auto"/>
        <w:rPr>
          <w:rFonts w:ascii="Century Gothic" w:hAnsi="Century Gothic"/>
          <w:sz w:val="20"/>
          <w:szCs w:val="20"/>
        </w:rPr>
      </w:pPr>
    </w:p>
    <w:p w14:paraId="0C17E386" w14:textId="77777777" w:rsidR="0033204E" w:rsidRDefault="0033204E" w:rsidP="00B26AE6">
      <w:pPr>
        <w:pStyle w:val="Geenafstand"/>
        <w:spacing w:line="276" w:lineRule="auto"/>
        <w:rPr>
          <w:rFonts w:ascii="Century Gothic" w:hAnsi="Century Gothic"/>
          <w:sz w:val="20"/>
          <w:szCs w:val="20"/>
        </w:rPr>
      </w:pPr>
    </w:p>
    <w:p w14:paraId="6A17F49C" w14:textId="77777777" w:rsidR="00A6211D" w:rsidRDefault="00A6211D" w:rsidP="00B26AE6">
      <w:pPr>
        <w:pStyle w:val="Geenafstand"/>
        <w:spacing w:line="276" w:lineRule="auto"/>
        <w:rPr>
          <w:rFonts w:ascii="Century Gothic" w:hAnsi="Century Gothic"/>
          <w:sz w:val="20"/>
          <w:szCs w:val="20"/>
        </w:rPr>
      </w:pPr>
    </w:p>
    <w:p w14:paraId="728DAE45" w14:textId="77777777" w:rsidR="00A6211D" w:rsidRDefault="00A6211D" w:rsidP="00B26AE6">
      <w:pPr>
        <w:pStyle w:val="Geenafstand"/>
        <w:spacing w:line="276" w:lineRule="auto"/>
        <w:rPr>
          <w:rFonts w:ascii="Century Gothic" w:hAnsi="Century Gothic"/>
          <w:sz w:val="20"/>
          <w:szCs w:val="20"/>
        </w:rPr>
      </w:pPr>
    </w:p>
    <w:p w14:paraId="0510AFAD" w14:textId="77777777" w:rsidR="00A6211D" w:rsidRDefault="00A6211D" w:rsidP="00B26AE6">
      <w:pPr>
        <w:pStyle w:val="Geenafstand"/>
        <w:spacing w:line="276" w:lineRule="auto"/>
        <w:rPr>
          <w:rFonts w:ascii="Century Gothic" w:hAnsi="Century Gothic"/>
          <w:sz w:val="20"/>
          <w:szCs w:val="20"/>
        </w:rPr>
      </w:pPr>
    </w:p>
    <w:p w14:paraId="7A006971" w14:textId="77777777" w:rsidR="00A6211D" w:rsidRDefault="00A6211D" w:rsidP="00B26AE6">
      <w:pPr>
        <w:pStyle w:val="Geenafstand"/>
        <w:spacing w:line="276" w:lineRule="auto"/>
        <w:rPr>
          <w:rFonts w:ascii="Century Gothic" w:hAnsi="Century Gothic"/>
          <w:sz w:val="20"/>
          <w:szCs w:val="20"/>
        </w:rPr>
      </w:pPr>
    </w:p>
    <w:p w14:paraId="0A1F9610" w14:textId="77777777" w:rsidR="00A6211D" w:rsidRDefault="00A6211D" w:rsidP="00B26AE6">
      <w:pPr>
        <w:pStyle w:val="Geenafstand"/>
        <w:spacing w:line="276" w:lineRule="auto"/>
        <w:rPr>
          <w:rFonts w:ascii="Century Gothic" w:hAnsi="Century Gothic"/>
          <w:sz w:val="20"/>
          <w:szCs w:val="20"/>
        </w:rPr>
      </w:pPr>
    </w:p>
    <w:p w14:paraId="38EDE305" w14:textId="77777777" w:rsidR="00A6211D" w:rsidRDefault="00A6211D" w:rsidP="00B26AE6">
      <w:pPr>
        <w:pStyle w:val="Geenafstand"/>
        <w:spacing w:line="276" w:lineRule="auto"/>
        <w:rPr>
          <w:rFonts w:ascii="Century Gothic" w:hAnsi="Century Gothic"/>
          <w:sz w:val="20"/>
          <w:szCs w:val="20"/>
        </w:rPr>
      </w:pPr>
    </w:p>
    <w:p w14:paraId="60A5FDB2" w14:textId="77777777" w:rsidR="00A6211D" w:rsidRPr="00972065" w:rsidRDefault="00A6211D" w:rsidP="00B26AE6">
      <w:pPr>
        <w:pStyle w:val="Geenafstand"/>
        <w:spacing w:line="276" w:lineRule="auto"/>
        <w:rPr>
          <w:rFonts w:ascii="Century Gothic" w:hAnsi="Century Gothic"/>
          <w:sz w:val="20"/>
          <w:szCs w:val="20"/>
        </w:rPr>
      </w:pPr>
    </w:p>
    <w:p w14:paraId="1629E6CC" w14:textId="77777777" w:rsidR="00FF4E44" w:rsidRPr="00972065" w:rsidRDefault="00FF4E44" w:rsidP="00B26AE6">
      <w:pPr>
        <w:pStyle w:val="Geenafstand"/>
        <w:spacing w:line="276" w:lineRule="auto"/>
        <w:rPr>
          <w:rFonts w:ascii="Century Gothic" w:hAnsi="Century Gothic"/>
          <w:sz w:val="20"/>
          <w:szCs w:val="20"/>
        </w:rPr>
      </w:pPr>
    </w:p>
    <w:p w14:paraId="6087DA07" w14:textId="2753DEBE" w:rsidR="00FF4E44" w:rsidRDefault="00FF4E44" w:rsidP="00B26AE6">
      <w:pPr>
        <w:pStyle w:val="Geenafstand"/>
        <w:spacing w:line="276" w:lineRule="auto"/>
        <w:rPr>
          <w:rFonts w:ascii="Century Gothic" w:hAnsi="Century Gothic"/>
          <w:sz w:val="20"/>
          <w:szCs w:val="20"/>
        </w:rPr>
      </w:pPr>
      <w:r w:rsidRPr="00972065">
        <w:rPr>
          <w:rFonts w:ascii="Century Gothic" w:hAnsi="Century Gothic"/>
          <w:sz w:val="20"/>
          <w:szCs w:val="20"/>
        </w:rPr>
        <w:t>Schagen</w:t>
      </w:r>
      <w:r w:rsidR="00AB343D">
        <w:rPr>
          <w:rFonts w:ascii="Century Gothic" w:hAnsi="Century Gothic"/>
          <w:sz w:val="20"/>
          <w:szCs w:val="20"/>
        </w:rPr>
        <w:t xml:space="preserve"> </w:t>
      </w:r>
      <w:r w:rsidR="006849AE">
        <w:rPr>
          <w:rFonts w:ascii="Century Gothic" w:hAnsi="Century Gothic"/>
          <w:sz w:val="20"/>
          <w:szCs w:val="20"/>
        </w:rPr>
        <w:t>september</w:t>
      </w:r>
      <w:r w:rsidR="006849AE" w:rsidRPr="00972065">
        <w:rPr>
          <w:rFonts w:ascii="Century Gothic" w:hAnsi="Century Gothic"/>
          <w:sz w:val="20"/>
          <w:szCs w:val="20"/>
        </w:rPr>
        <w:t xml:space="preserve"> </w:t>
      </w:r>
      <w:r w:rsidRPr="00972065">
        <w:rPr>
          <w:rFonts w:ascii="Century Gothic" w:hAnsi="Century Gothic"/>
          <w:sz w:val="20"/>
          <w:szCs w:val="20"/>
        </w:rPr>
        <w:t>2023</w:t>
      </w:r>
    </w:p>
    <w:p w14:paraId="5794ED19" w14:textId="62DC9015" w:rsidR="0050604A" w:rsidRDefault="0050604A">
      <w:pPr>
        <w:rPr>
          <w:rFonts w:ascii="Century Gothic" w:hAnsi="Century Gothic"/>
          <w:sz w:val="20"/>
          <w:szCs w:val="20"/>
        </w:rPr>
      </w:pPr>
      <w:r>
        <w:rPr>
          <w:rFonts w:ascii="Century Gothic" w:hAnsi="Century Gothic"/>
          <w:sz w:val="20"/>
          <w:szCs w:val="20"/>
        </w:rPr>
        <w:br w:type="page"/>
      </w:r>
    </w:p>
    <w:p w14:paraId="7E223CAC" w14:textId="2458D918" w:rsidR="008E46C2" w:rsidRPr="008E46C2" w:rsidRDefault="0050604A" w:rsidP="00606522">
      <w:pPr>
        <w:pStyle w:val="Kop1"/>
      </w:pPr>
      <w:bookmarkStart w:id="86" w:name="_Toc147306560"/>
      <w:r>
        <w:lastRenderedPageBreak/>
        <w:t xml:space="preserve">9- </w:t>
      </w:r>
      <w:r>
        <w:tab/>
      </w:r>
      <w:r w:rsidR="008E46C2" w:rsidRPr="008E46C2">
        <w:t>Bijlage: Relevante trends en ontwikkelingen stuwende sectoren</w:t>
      </w:r>
      <w:bookmarkEnd w:id="86"/>
    </w:p>
    <w:p w14:paraId="027E96F6" w14:textId="77777777" w:rsidR="008E46C2" w:rsidRPr="008E46C2" w:rsidRDefault="008E46C2" w:rsidP="008E46C2">
      <w:pPr>
        <w:pStyle w:val="Geenafstand"/>
        <w:spacing w:line="276" w:lineRule="auto"/>
        <w:rPr>
          <w:rFonts w:ascii="Century Gothic" w:hAnsi="Century Gothic"/>
        </w:rPr>
      </w:pPr>
    </w:p>
    <w:p w14:paraId="4D72143D" w14:textId="77777777" w:rsidR="008E46C2" w:rsidRPr="008E46C2" w:rsidRDefault="008E46C2" w:rsidP="00606522">
      <w:pPr>
        <w:pStyle w:val="Kop2"/>
      </w:pPr>
      <w:bookmarkStart w:id="87" w:name="_Toc147306561"/>
      <w:r w:rsidRPr="008E46C2">
        <w:t>(Maak)industrie</w:t>
      </w:r>
      <w:bookmarkEnd w:id="87"/>
    </w:p>
    <w:p w14:paraId="2C7F3CD5" w14:textId="77777777" w:rsidR="008E46C2" w:rsidRPr="008E46C2"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 xml:space="preserve">In haar brief </w:t>
      </w:r>
      <w:r w:rsidRPr="008E46C2">
        <w:rPr>
          <w:rFonts w:ascii="Century Gothic" w:hAnsi="Century Gothic"/>
          <w:sz w:val="20"/>
          <w:szCs w:val="20"/>
          <w:u w:val="single"/>
        </w:rPr>
        <w:t>‘Visie op de toekomst van de industrie in Nederland’</w:t>
      </w:r>
      <w:r w:rsidRPr="008E46C2">
        <w:rPr>
          <w:rFonts w:ascii="Century Gothic" w:hAnsi="Century Gothic"/>
          <w:sz w:val="20"/>
          <w:szCs w:val="20"/>
        </w:rPr>
        <w:t xml:space="preserve"> (30 oktober 2020) gaat het vorige Kabinet in op de goede industriële basis die Nederland heeft. Bovendien is de industrie de sector met de meeste uitstraling naar andere sectoren. Naast de bekende grote bedrijven kent Nederland een breed en krachtig industrieel midden- en kleinbedrijf, vaak betreft het familiebedrijven. De wisselwerking tussen het groot bedrijf en het mkb is intensief, veel mkb-</w:t>
      </w:r>
      <w:proofErr w:type="spellStart"/>
      <w:r w:rsidRPr="008E46C2">
        <w:rPr>
          <w:rFonts w:ascii="Century Gothic" w:hAnsi="Century Gothic"/>
          <w:sz w:val="20"/>
          <w:szCs w:val="20"/>
        </w:rPr>
        <w:t>ers</w:t>
      </w:r>
      <w:proofErr w:type="spellEnd"/>
      <w:r w:rsidRPr="008E46C2">
        <w:rPr>
          <w:rFonts w:ascii="Century Gothic" w:hAnsi="Century Gothic"/>
          <w:sz w:val="20"/>
          <w:szCs w:val="20"/>
        </w:rPr>
        <w:t xml:space="preserve"> zijn toeleveranciers van Nederlandse en buitenlandse multinationals.</w:t>
      </w:r>
    </w:p>
    <w:p w14:paraId="284D8B9A" w14:textId="77777777" w:rsidR="008E46C2" w:rsidRPr="008E46C2" w:rsidRDefault="008E46C2" w:rsidP="008E46C2">
      <w:pPr>
        <w:pStyle w:val="Geenafstand"/>
        <w:spacing w:line="276" w:lineRule="auto"/>
        <w:rPr>
          <w:rFonts w:ascii="Century Gothic" w:hAnsi="Century Gothic"/>
          <w:sz w:val="20"/>
          <w:szCs w:val="20"/>
        </w:rPr>
      </w:pPr>
    </w:p>
    <w:p w14:paraId="41F14CB7" w14:textId="77777777" w:rsidR="008E46C2" w:rsidRPr="008E46C2" w:rsidRDefault="008E46C2" w:rsidP="008E46C2">
      <w:pPr>
        <w:pStyle w:val="Geenafstand"/>
        <w:spacing w:line="276" w:lineRule="auto"/>
        <w:rPr>
          <w:rStyle w:val="CitaatChar"/>
          <w:rFonts w:ascii="Century Gothic" w:hAnsi="Century Gothic"/>
          <w:color w:val="auto"/>
          <w:sz w:val="20"/>
          <w:szCs w:val="20"/>
        </w:rPr>
      </w:pPr>
      <w:r w:rsidRPr="008E46C2">
        <w:rPr>
          <w:rFonts w:ascii="Century Gothic" w:hAnsi="Century Gothic"/>
          <w:sz w:val="20"/>
          <w:szCs w:val="20"/>
        </w:rPr>
        <w:t xml:space="preserve">In de Kamerbrief </w:t>
      </w:r>
      <w:r w:rsidRPr="008E46C2">
        <w:rPr>
          <w:rFonts w:ascii="Century Gothic" w:hAnsi="Century Gothic"/>
          <w:sz w:val="20"/>
          <w:szCs w:val="20"/>
          <w:u w:val="single"/>
        </w:rPr>
        <w:t>‘Het verschil maken met strategisch en groen industriebeleid’</w:t>
      </w:r>
      <w:r w:rsidRPr="008E46C2">
        <w:rPr>
          <w:rFonts w:ascii="Century Gothic" w:hAnsi="Century Gothic"/>
          <w:sz w:val="20"/>
          <w:szCs w:val="20"/>
        </w:rPr>
        <w:t xml:space="preserve"> (8 juli 2022) wordt door het Kabinet de visie en uitvoeringsagenda voor strategisch en groen industriebeleid uiteen gezet. Hierin wordt nadrukkelijk aangegeven dat het belang van de industrie groter is dan ooit: </w:t>
      </w:r>
      <w:r w:rsidRPr="008E46C2">
        <w:rPr>
          <w:rStyle w:val="CitaatChar"/>
          <w:rFonts w:ascii="Century Gothic" w:hAnsi="Century Gothic"/>
          <w:color w:val="auto"/>
          <w:sz w:val="20"/>
          <w:szCs w:val="20"/>
        </w:rPr>
        <w:t>“Het is een sector waarin ruim achthonderdduizend mensen werkzaam zijn. En nog eens honderdduizenden mensen werken in bedrijven die deze industrie ondersteunen. Daarmee is deze sector van ongekend belang voor ons land. …. Waarin in de vorige eeuw het geld is verdiend waarmee we de belangrijke voorzieningen hebben opgebouwd die inmiddels zo kenmerkend voor Nederland zijn. Onze zorg, ons onderwijs, maar ook de infrastructuur van ons land.”</w:t>
      </w:r>
    </w:p>
    <w:p w14:paraId="6118E40B" w14:textId="77777777" w:rsidR="008E46C2" w:rsidRPr="008E46C2" w:rsidRDefault="008E46C2" w:rsidP="008E46C2">
      <w:pPr>
        <w:pStyle w:val="Geenafstand"/>
        <w:spacing w:line="276" w:lineRule="auto"/>
        <w:rPr>
          <w:rFonts w:ascii="Century Gothic" w:hAnsi="Century Gothic"/>
          <w:i/>
          <w:iCs/>
          <w:sz w:val="20"/>
          <w:szCs w:val="20"/>
        </w:rPr>
      </w:pPr>
    </w:p>
    <w:p w14:paraId="12F1527D" w14:textId="77777777" w:rsidR="008E46C2" w:rsidRPr="008E46C2"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De industrie speelt ook een sleutelrol in de verduurzaming van het energieverbruik en het circulair maken van het grondstoffengebruik. En ze is de motor van onze innovatieve economie door het ontwikkelen en toepassen van digitale en andere sleuteltechnologieën, aldus het Kabinet. De industrie is daarmee een van de belangrijkste motoren achter de economie en zorgt voor bedrijvigheid en werkgelegenheid. Voor onze brede welvaart, inclusief de transitie naar een duurzame economie, hebben we in Nederland voldoende verdiencapaciteit nodig om dat te financieren. Met een sterke industrie is de economie bovendien meer gediversifieerd en schokbestendig dan een economie die zich alleen op diensten richt.</w:t>
      </w:r>
    </w:p>
    <w:p w14:paraId="4EF64CBE" w14:textId="77777777" w:rsidR="008E46C2" w:rsidRPr="008E46C2" w:rsidRDefault="008E46C2" w:rsidP="008E46C2">
      <w:pPr>
        <w:pStyle w:val="Geenafstand"/>
        <w:spacing w:line="276" w:lineRule="auto"/>
        <w:rPr>
          <w:rFonts w:ascii="Century Gothic" w:hAnsi="Century Gothic"/>
          <w:sz w:val="20"/>
          <w:szCs w:val="20"/>
        </w:rPr>
      </w:pPr>
    </w:p>
    <w:p w14:paraId="59EAEBDD" w14:textId="77777777" w:rsidR="008E46C2" w:rsidRPr="008E46C2" w:rsidRDefault="008E46C2" w:rsidP="00606522">
      <w:pPr>
        <w:pStyle w:val="Kop2"/>
      </w:pPr>
      <w:bookmarkStart w:id="88" w:name="_Toc147306562"/>
      <w:r w:rsidRPr="008E46C2">
        <w:t>Agribusiness</w:t>
      </w:r>
      <w:bookmarkEnd w:id="88"/>
    </w:p>
    <w:p w14:paraId="24676B22" w14:textId="77777777" w:rsidR="008E46C2" w:rsidRPr="008E46C2"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 xml:space="preserve">In de regionale samenwerkingsagenda wordt aangegeven dat de agribusiness een belangrijk en breed cluster is en alles omvat wat te maken heeft met de veredeling, productie, verwerking en uiteindelijk de consumptie van agrarische producten. De agribusiness is dan ook een belangrijke economische pijler van de regio. De regio kent een grote diversiteit aan primaire sectoren: grootschalige glastuinbouw en akkerbouw, een groot bollenareaal, veehouderij en een groot vollegrondsgroente productiegebied. </w:t>
      </w:r>
    </w:p>
    <w:p w14:paraId="2E85B5C5" w14:textId="77777777" w:rsidR="008E46C2" w:rsidRPr="008E46C2" w:rsidRDefault="008E46C2" w:rsidP="008E46C2">
      <w:pPr>
        <w:pStyle w:val="Geenafstand"/>
        <w:spacing w:line="276" w:lineRule="auto"/>
        <w:rPr>
          <w:rFonts w:ascii="Century Gothic" w:hAnsi="Century Gothic"/>
          <w:sz w:val="20"/>
          <w:szCs w:val="20"/>
        </w:rPr>
      </w:pPr>
    </w:p>
    <w:p w14:paraId="5A9B05CE" w14:textId="77777777" w:rsidR="008E46C2" w:rsidRPr="008E46C2" w:rsidRDefault="008E46C2" w:rsidP="008E46C2">
      <w:pPr>
        <w:pStyle w:val="Geenafstand"/>
        <w:keepNext/>
        <w:spacing w:line="276" w:lineRule="auto"/>
        <w:jc w:val="center"/>
      </w:pPr>
      <w:r w:rsidRPr="008E46C2">
        <w:rPr>
          <w:rFonts w:ascii="Century Gothic" w:hAnsi="Century Gothic"/>
          <w:noProof/>
          <w:sz w:val="20"/>
          <w:szCs w:val="20"/>
        </w:rPr>
        <w:lastRenderedPageBreak/>
        <w:drawing>
          <wp:inline distT="0" distB="0" distL="0" distR="0" wp14:anchorId="07389726" wp14:editId="210B3172">
            <wp:extent cx="4126865" cy="2749119"/>
            <wp:effectExtent l="0" t="0" r="6985" b="0"/>
            <wp:docPr id="10" name="Afbeelding 10" descr="Tulpenvelden vanuit de lu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Tulpenvelden vanuit de lucht"/>
                    <pic:cNvPicPr/>
                  </pic:nvPicPr>
                  <pic:blipFill>
                    <a:blip r:embed="rId31">
                      <a:extLst>
                        <a:ext uri="{28A0092B-C50C-407E-A947-70E740481C1C}">
                          <a14:useLocalDpi xmlns:a14="http://schemas.microsoft.com/office/drawing/2010/main" val="0"/>
                        </a:ext>
                      </a:extLst>
                    </a:blip>
                    <a:stretch>
                      <a:fillRect/>
                    </a:stretch>
                  </pic:blipFill>
                  <pic:spPr>
                    <a:xfrm>
                      <a:off x="0" y="0"/>
                      <a:ext cx="4128569" cy="2750254"/>
                    </a:xfrm>
                    <a:prstGeom prst="rect">
                      <a:avLst/>
                    </a:prstGeom>
                  </pic:spPr>
                </pic:pic>
              </a:graphicData>
            </a:graphic>
          </wp:inline>
        </w:drawing>
      </w:r>
    </w:p>
    <w:p w14:paraId="083A955E" w14:textId="7EAA96A3" w:rsidR="008E46C2" w:rsidRPr="008E46C2" w:rsidRDefault="008E46C2" w:rsidP="008E46C2">
      <w:pPr>
        <w:pStyle w:val="Bijschrift"/>
        <w:jc w:val="center"/>
        <w:rPr>
          <w:rFonts w:ascii="Century Gothic" w:hAnsi="Century Gothic"/>
          <w:sz w:val="20"/>
          <w:szCs w:val="20"/>
        </w:rPr>
      </w:pPr>
      <w:r w:rsidRPr="008E46C2">
        <w:t xml:space="preserve">Foto </w:t>
      </w:r>
      <w:r w:rsidR="003B3023">
        <w:fldChar w:fldCharType="begin"/>
      </w:r>
      <w:r w:rsidR="003B3023">
        <w:instrText xml:space="preserve"> SEQ Figuur \* ARABIC </w:instrText>
      </w:r>
      <w:r w:rsidR="003B3023">
        <w:fldChar w:fldCharType="separate"/>
      </w:r>
      <w:r w:rsidR="00701DD3">
        <w:rPr>
          <w:noProof/>
        </w:rPr>
        <w:t>9</w:t>
      </w:r>
      <w:r w:rsidR="003B3023">
        <w:rPr>
          <w:noProof/>
        </w:rPr>
        <w:fldChar w:fldCharType="end"/>
      </w:r>
      <w:r w:rsidRPr="008E46C2">
        <w:t>: Tulpenvelden vanuit de lucht</w:t>
      </w:r>
    </w:p>
    <w:p w14:paraId="4A80EF58" w14:textId="77777777" w:rsidR="008E46C2" w:rsidRPr="008E46C2"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 xml:space="preserve">Duidelijk is dat bij bedrijven die gericht zijn op de productie van agrarische producten (de primaire sector) ook de komende jaren de trend van schaalvergroting door zal zetten. Dit heeft o.a. te maken met problemen rondom bedrijfsopvolging, de stikstofproblematiek, maar vooral ook met de eisen die er in toenemende mate gesteld worden en waarvan de investeringen door de kleinere bedrijven vaak niet haalbaar zijn. Het aantal </w:t>
      </w:r>
      <w:proofErr w:type="spellStart"/>
      <w:r w:rsidRPr="008E46C2">
        <w:rPr>
          <w:rFonts w:ascii="Century Gothic" w:hAnsi="Century Gothic"/>
          <w:sz w:val="20"/>
          <w:szCs w:val="20"/>
        </w:rPr>
        <w:t>VAB’s</w:t>
      </w:r>
      <w:proofErr w:type="spellEnd"/>
      <w:r w:rsidRPr="008E46C2">
        <w:rPr>
          <w:rFonts w:ascii="Century Gothic" w:hAnsi="Century Gothic"/>
          <w:sz w:val="20"/>
          <w:szCs w:val="20"/>
        </w:rPr>
        <w:t xml:space="preserve"> (Vrijkomende Agrarische Bebouwing) zal dan ook toenemen. De nadruk komt meer en meer te liggen op het realiseren van kwaliteitsverbeteringen (bijvoorbeeld in het kader van nieuwe wet- en regelgeving), innovaties en de implementatie daarvan. </w:t>
      </w:r>
    </w:p>
    <w:p w14:paraId="4F6AE5A6" w14:textId="77777777" w:rsidR="008E46C2" w:rsidRPr="008E46C2" w:rsidRDefault="008E46C2" w:rsidP="008E46C2">
      <w:pPr>
        <w:pStyle w:val="Geenafstand"/>
        <w:spacing w:line="276" w:lineRule="auto"/>
        <w:rPr>
          <w:rFonts w:ascii="Century Gothic" w:hAnsi="Century Gothic"/>
          <w:sz w:val="20"/>
          <w:szCs w:val="20"/>
        </w:rPr>
      </w:pPr>
    </w:p>
    <w:p w14:paraId="52F8F39C" w14:textId="77777777" w:rsidR="008E46C2" w:rsidRPr="008E46C2"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 xml:space="preserve">Dat de stikstofproblematiek van grote invloed zal zijn op deze bedrijven staat buiten kijf. Gezien de vele onduidelijkheden hierover is nog niet duidelijk in welke mate dit zal zijn. </w:t>
      </w:r>
    </w:p>
    <w:p w14:paraId="33A68D80" w14:textId="77777777" w:rsidR="008E46C2" w:rsidRPr="008E46C2"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Een belangrijke partij in deze is Greenport Noord-Holland Noord, dat ook door Schagen financieel wordt ondersteund. Greenport NHN is een dynamische en krachtige vertegenwoordiger van de agribusiness in Noord-Holland Noord en streeft naar een structurele verbinding van kennis, ervaring en ambitie. Het is een samenwerkingsverband van ondernemers, overheid en kennisinstellingen dat staat voor versterking van de agribusiness in de regio. Dit belang komt dan ook terug in het commitment van gemeenten in Greenport.</w:t>
      </w:r>
    </w:p>
    <w:p w14:paraId="178F3B93" w14:textId="77777777" w:rsidR="008E46C2" w:rsidRPr="008E46C2" w:rsidRDefault="008E46C2" w:rsidP="008E46C2">
      <w:pPr>
        <w:pStyle w:val="Geenafstand"/>
        <w:spacing w:line="276" w:lineRule="auto"/>
        <w:rPr>
          <w:rFonts w:ascii="Century Gothic" w:hAnsi="Century Gothic"/>
          <w:sz w:val="20"/>
          <w:szCs w:val="20"/>
        </w:rPr>
      </w:pPr>
    </w:p>
    <w:p w14:paraId="6CED223C" w14:textId="77777777" w:rsidR="008E46C2" w:rsidRPr="008E46C2"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 xml:space="preserve">Groei wordt, zeker in onze regio, vooral voorzien in het type bedrijvigheid dat we gemakshalve scharen onder de noemer </w:t>
      </w:r>
      <w:proofErr w:type="spellStart"/>
      <w:r w:rsidRPr="008E46C2">
        <w:rPr>
          <w:rFonts w:ascii="Century Gothic" w:hAnsi="Century Gothic"/>
          <w:sz w:val="20"/>
          <w:szCs w:val="20"/>
        </w:rPr>
        <w:t>Seed</w:t>
      </w:r>
      <w:proofErr w:type="spellEnd"/>
      <w:r w:rsidRPr="008E46C2">
        <w:rPr>
          <w:rFonts w:ascii="Century Gothic" w:hAnsi="Century Gothic"/>
          <w:sz w:val="20"/>
          <w:szCs w:val="20"/>
        </w:rPr>
        <w:t xml:space="preserve"> Valley. Hier vinden innovaties plaats en ontstaat nieuwe bedrijvigheid en werkgelegenheid.</w:t>
      </w:r>
    </w:p>
    <w:p w14:paraId="60473B9A" w14:textId="77777777" w:rsidR="008E46C2" w:rsidRPr="008E46C2" w:rsidRDefault="008E46C2" w:rsidP="008E46C2">
      <w:pPr>
        <w:pStyle w:val="Geenafstand"/>
        <w:spacing w:line="276" w:lineRule="auto"/>
        <w:rPr>
          <w:rFonts w:ascii="Century Gothic" w:hAnsi="Century Gothic"/>
          <w:sz w:val="20"/>
          <w:szCs w:val="20"/>
        </w:rPr>
      </w:pPr>
    </w:p>
    <w:p w14:paraId="27C65AB0" w14:textId="77777777" w:rsidR="008E46C2" w:rsidRPr="008E46C2" w:rsidRDefault="008E46C2" w:rsidP="00606522">
      <w:pPr>
        <w:pStyle w:val="Kop2"/>
      </w:pPr>
      <w:bookmarkStart w:id="89" w:name="_Toc147306563"/>
      <w:r w:rsidRPr="008E46C2">
        <w:t>Bouw</w:t>
      </w:r>
      <w:bookmarkEnd w:id="89"/>
      <w:r w:rsidRPr="008E46C2">
        <w:t xml:space="preserve"> </w:t>
      </w:r>
    </w:p>
    <w:p w14:paraId="7F91E04F" w14:textId="77777777" w:rsidR="008E46C2" w:rsidRPr="008E46C2"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 xml:space="preserve">In haar recente sectorprognoses voor de bouw is de Rabobank positief over de ontwikkeling van de bouw, omdat de economie tot voor kort boven verwachting draaide. Tegelijkertijd zijn de vooruitzichten op dit moment minder positief, vooral door de effecten van de </w:t>
      </w:r>
      <w:r w:rsidRPr="008E46C2">
        <w:rPr>
          <w:rFonts w:ascii="Century Gothic" w:hAnsi="Century Gothic"/>
          <w:sz w:val="20"/>
          <w:szCs w:val="20"/>
        </w:rPr>
        <w:lastRenderedPageBreak/>
        <w:t xml:space="preserve">geopolitieke spanningen, de hoge inflatie, maar ook door personeelstekorten, de stikstofproblematiek en verstoringen in de ketens. De bouw is immers een sector die sterk conjunctuurgevoelig is. </w:t>
      </w:r>
    </w:p>
    <w:p w14:paraId="1A5736C1" w14:textId="77777777" w:rsidR="008E46C2" w:rsidRPr="008E46C2" w:rsidRDefault="008E46C2" w:rsidP="008E46C2">
      <w:pPr>
        <w:pStyle w:val="Geenafstand"/>
        <w:spacing w:line="276" w:lineRule="auto"/>
        <w:rPr>
          <w:rFonts w:ascii="Century Gothic" w:hAnsi="Century Gothic"/>
          <w:sz w:val="20"/>
          <w:szCs w:val="20"/>
        </w:rPr>
      </w:pPr>
      <w:r w:rsidRPr="008E46C2">
        <w:rPr>
          <w:noProof/>
        </w:rPr>
        <w:drawing>
          <wp:anchor distT="0" distB="0" distL="114300" distR="114300" simplePos="0" relativeHeight="251692032" behindDoc="0" locked="0" layoutInCell="1" allowOverlap="1" wp14:anchorId="4574B56F" wp14:editId="2961470E">
            <wp:simplePos x="0" y="0"/>
            <wp:positionH relativeFrom="margin">
              <wp:posOffset>-300355</wp:posOffset>
            </wp:positionH>
            <wp:positionV relativeFrom="paragraph">
              <wp:posOffset>103505</wp:posOffset>
            </wp:positionV>
            <wp:extent cx="1171575" cy="1409700"/>
            <wp:effectExtent l="0" t="0" r="0" b="0"/>
            <wp:wrapSquare wrapText="bothSides"/>
            <wp:docPr id="11" name="Afbeelding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a:extLst>
                        <a:ext uri="{C183D7F6-B498-43B3-948B-1728B52AA6E4}">
                          <adec:decorative xmlns:adec="http://schemas.microsoft.com/office/drawing/2017/decorative" val="1"/>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r="16848"/>
                    <a:stretch/>
                  </pic:blipFill>
                  <pic:spPr bwMode="auto">
                    <a:xfrm>
                      <a:off x="0" y="0"/>
                      <a:ext cx="1171575"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DC4DED" w14:textId="77777777" w:rsidR="008E46C2" w:rsidRPr="008E46C2" w:rsidRDefault="008E46C2" w:rsidP="008E46C2">
      <w:pPr>
        <w:pStyle w:val="Geenafstand"/>
        <w:spacing w:line="276" w:lineRule="auto"/>
      </w:pPr>
      <w:r w:rsidRPr="008E46C2">
        <w:rPr>
          <w:rFonts w:ascii="Century Gothic" w:hAnsi="Century Gothic"/>
          <w:sz w:val="20"/>
          <w:szCs w:val="20"/>
        </w:rPr>
        <w:t>Naast gestegen energiekosten hebben veel ondernemers ook te maken met duurdere en schaarse materialen en werknemers. De winstgevendheid staat onder druk, aangezien bedrijven niet alle kostenstijgingen kunnen doorberekenen. Er is sprake van productieverlies door leveringsproblemen en een relatief hoog ziekteverzuim. Personeel is schaars; aannemers moeten inventief zijn om personeel aan te trekken en te behouden. Bedrijven gaan daarom meer intern opleiden en bieden vaker baangaranties.</w:t>
      </w:r>
      <w:r w:rsidRPr="008E46C2">
        <w:t xml:space="preserve"> </w:t>
      </w:r>
    </w:p>
    <w:p w14:paraId="04A63F57" w14:textId="77777777" w:rsidR="008E46C2" w:rsidRPr="008E46C2" w:rsidRDefault="008E46C2" w:rsidP="008E46C2">
      <w:pPr>
        <w:pStyle w:val="Geenafstand"/>
        <w:spacing w:line="276" w:lineRule="auto"/>
        <w:rPr>
          <w:rFonts w:ascii="Century Gothic" w:hAnsi="Century Gothic"/>
          <w:sz w:val="20"/>
          <w:szCs w:val="20"/>
        </w:rPr>
      </w:pPr>
    </w:p>
    <w:p w14:paraId="78D88F98" w14:textId="77777777" w:rsidR="008E46C2" w:rsidRPr="008E46C2"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 xml:space="preserve">De werkvoorraad van vrijwel de gehele bouw blijft tot op heden redelijk op peil. Een uitzondering is de grond-, water- en wegenbouw (GWW), die een lichte krimp laat zien. De ‘natte GWW’ heeft veel werk, evenals de installateurs. Vastgoedonderhoudsbedrijven kunnen jaren vooruit om de 3,2 miljoen huurwoningen te renoveren/verduurzamen. </w:t>
      </w:r>
    </w:p>
    <w:p w14:paraId="2709B3C1" w14:textId="77777777" w:rsidR="008E46C2" w:rsidRPr="008E46C2" w:rsidRDefault="008E46C2" w:rsidP="008E46C2">
      <w:pPr>
        <w:pStyle w:val="Geenafstand"/>
        <w:spacing w:line="276" w:lineRule="auto"/>
        <w:rPr>
          <w:rFonts w:ascii="Century Gothic" w:hAnsi="Century Gothic"/>
          <w:sz w:val="20"/>
          <w:szCs w:val="20"/>
        </w:rPr>
      </w:pPr>
    </w:p>
    <w:p w14:paraId="3A41BE91" w14:textId="77777777" w:rsidR="008E46C2" w:rsidRPr="00972065" w:rsidRDefault="008E46C2" w:rsidP="008E46C2">
      <w:pPr>
        <w:pStyle w:val="Geenafstand"/>
        <w:spacing w:line="276" w:lineRule="auto"/>
        <w:rPr>
          <w:rFonts w:ascii="Century Gothic" w:hAnsi="Century Gothic"/>
          <w:sz w:val="20"/>
          <w:szCs w:val="20"/>
        </w:rPr>
      </w:pPr>
      <w:r w:rsidRPr="008E46C2">
        <w:rPr>
          <w:rFonts w:ascii="Century Gothic" w:hAnsi="Century Gothic"/>
          <w:sz w:val="20"/>
          <w:szCs w:val="20"/>
        </w:rPr>
        <w:t>Het aantal afgegeven bouwvergunningen voor woningen blijft echter vooralsnog achter bij de ambities van het Kabinet. Mede gezien het aantal beschikbare bouwlocaties en recente ontwikkelingen in de markt, is de productie van jaarlijks 100.000 nieuwbouwwoningen dan ook zeer ambitieus.</w:t>
      </w:r>
    </w:p>
    <w:p w14:paraId="0CA585E9" w14:textId="77777777" w:rsidR="008E46C2" w:rsidRPr="00972065" w:rsidRDefault="008E46C2" w:rsidP="00B26AE6">
      <w:pPr>
        <w:pStyle w:val="Geenafstand"/>
        <w:spacing w:line="276" w:lineRule="auto"/>
        <w:rPr>
          <w:rFonts w:ascii="Century Gothic" w:hAnsi="Century Gothic"/>
          <w:sz w:val="20"/>
          <w:szCs w:val="20"/>
        </w:rPr>
      </w:pPr>
    </w:p>
    <w:p w14:paraId="32CB78D4" w14:textId="77777777" w:rsidR="00FF4E44" w:rsidRPr="00972065" w:rsidRDefault="00FF4E44" w:rsidP="00B26AE6">
      <w:pPr>
        <w:pStyle w:val="Geenafstand"/>
        <w:spacing w:line="276" w:lineRule="auto"/>
        <w:rPr>
          <w:rFonts w:ascii="Century Gothic" w:hAnsi="Century Gothic"/>
          <w:sz w:val="20"/>
          <w:szCs w:val="20"/>
        </w:rPr>
      </w:pPr>
    </w:p>
    <w:bookmarkEnd w:id="1"/>
    <w:p w14:paraId="42E71F2D" w14:textId="77777777" w:rsidR="00FF4E44" w:rsidRPr="00972065" w:rsidRDefault="00FF4E44" w:rsidP="00B26AE6">
      <w:pPr>
        <w:pStyle w:val="Geenafstand"/>
        <w:spacing w:line="276" w:lineRule="auto"/>
        <w:rPr>
          <w:rFonts w:ascii="Century Gothic" w:hAnsi="Century Gothic"/>
          <w:sz w:val="20"/>
          <w:szCs w:val="20"/>
        </w:rPr>
      </w:pPr>
    </w:p>
    <w:p w14:paraId="06C61AA3" w14:textId="5054B220" w:rsidR="008B722D" w:rsidRDefault="008B722D" w:rsidP="00B26AE6">
      <w:pPr>
        <w:spacing w:line="276" w:lineRule="auto"/>
      </w:pPr>
    </w:p>
    <w:p w14:paraId="5D80DE49" w14:textId="77777777" w:rsidR="00435A89" w:rsidRDefault="00435A89" w:rsidP="00B26AE6">
      <w:pPr>
        <w:spacing w:line="276" w:lineRule="auto"/>
        <w:sectPr w:rsidR="00435A89" w:rsidSect="00825282">
          <w:footerReference w:type="first" r:id="rId33"/>
          <w:pgSz w:w="11900" w:h="16840"/>
          <w:pgMar w:top="1418" w:right="1418" w:bottom="1418" w:left="1418" w:header="709" w:footer="1276" w:gutter="0"/>
          <w:cols w:space="708"/>
          <w:titlePg/>
          <w:docGrid w:linePitch="360"/>
        </w:sectPr>
      </w:pPr>
    </w:p>
    <w:p w14:paraId="0F40BA15" w14:textId="412F81E2" w:rsidR="00435A89" w:rsidRDefault="00435A89" w:rsidP="00B26AE6">
      <w:pPr>
        <w:spacing w:line="276" w:lineRule="auto"/>
        <w:ind w:firstLine="708"/>
      </w:pPr>
    </w:p>
    <w:p w14:paraId="5696952A" w14:textId="69E552D5" w:rsidR="00435A89" w:rsidRDefault="00435A89" w:rsidP="00B26AE6">
      <w:pPr>
        <w:spacing w:line="276" w:lineRule="auto"/>
      </w:pPr>
    </w:p>
    <w:p w14:paraId="1DA7A8C5" w14:textId="44025CEA" w:rsidR="00435A89" w:rsidRDefault="00435A89" w:rsidP="00B26AE6">
      <w:pPr>
        <w:spacing w:line="276" w:lineRule="auto"/>
      </w:pPr>
    </w:p>
    <w:p w14:paraId="29B3648F" w14:textId="62259CD6" w:rsidR="00435A89" w:rsidRDefault="00435A89" w:rsidP="00B26AE6">
      <w:pPr>
        <w:spacing w:line="276" w:lineRule="auto"/>
      </w:pPr>
    </w:p>
    <w:p w14:paraId="57FEA43E" w14:textId="5EEFCAF1" w:rsidR="00435A89" w:rsidRDefault="00435A89" w:rsidP="00B26AE6">
      <w:pPr>
        <w:spacing w:line="276" w:lineRule="auto"/>
      </w:pPr>
    </w:p>
    <w:p w14:paraId="30497963" w14:textId="0DC28BC8" w:rsidR="00435A89" w:rsidRDefault="00435A89" w:rsidP="00B26AE6">
      <w:pPr>
        <w:spacing w:line="276" w:lineRule="auto"/>
      </w:pPr>
    </w:p>
    <w:p w14:paraId="7B792FB3" w14:textId="7327E122" w:rsidR="00435A89" w:rsidRDefault="00435A89" w:rsidP="00B26AE6">
      <w:pPr>
        <w:spacing w:line="276" w:lineRule="auto"/>
      </w:pPr>
    </w:p>
    <w:p w14:paraId="5BF4BFF9" w14:textId="57759F94" w:rsidR="00435A89" w:rsidRDefault="00435A89" w:rsidP="00B26AE6">
      <w:pPr>
        <w:spacing w:line="276" w:lineRule="auto"/>
      </w:pPr>
    </w:p>
    <w:p w14:paraId="5677CEBA" w14:textId="4D4286DE" w:rsidR="00435A89" w:rsidRDefault="00435A89" w:rsidP="00B26AE6">
      <w:pPr>
        <w:spacing w:line="276" w:lineRule="auto"/>
      </w:pPr>
    </w:p>
    <w:p w14:paraId="0C3CCF90" w14:textId="13F383C8" w:rsidR="00435A89" w:rsidRDefault="00435A89" w:rsidP="00B26AE6">
      <w:pPr>
        <w:spacing w:line="276" w:lineRule="auto"/>
      </w:pPr>
    </w:p>
    <w:p w14:paraId="0013598A" w14:textId="015EBA5C" w:rsidR="00435A89" w:rsidRDefault="00435A89" w:rsidP="00B26AE6">
      <w:pPr>
        <w:spacing w:line="276" w:lineRule="auto"/>
      </w:pPr>
    </w:p>
    <w:p w14:paraId="2A2009E1" w14:textId="2A27D58C" w:rsidR="00435A89" w:rsidRDefault="00435A89" w:rsidP="00B26AE6">
      <w:pPr>
        <w:spacing w:line="276" w:lineRule="auto"/>
      </w:pPr>
    </w:p>
    <w:p w14:paraId="55382BBB" w14:textId="66F296E6" w:rsidR="00435A89" w:rsidRDefault="00435A89" w:rsidP="00B26AE6">
      <w:pPr>
        <w:spacing w:line="276" w:lineRule="auto"/>
      </w:pPr>
    </w:p>
    <w:p w14:paraId="0393D9F6" w14:textId="5A1D7521" w:rsidR="00435A89" w:rsidRDefault="00435A89" w:rsidP="00B26AE6">
      <w:pPr>
        <w:spacing w:line="276" w:lineRule="auto"/>
      </w:pPr>
    </w:p>
    <w:p w14:paraId="372346C2" w14:textId="5F5E5D29" w:rsidR="00435A89" w:rsidRDefault="00435A89" w:rsidP="00B26AE6">
      <w:pPr>
        <w:spacing w:line="276" w:lineRule="auto"/>
      </w:pPr>
    </w:p>
    <w:p w14:paraId="4228E22F" w14:textId="3579FB51" w:rsidR="00435A89" w:rsidRDefault="00435A89" w:rsidP="00B26AE6">
      <w:pPr>
        <w:spacing w:line="276" w:lineRule="auto"/>
      </w:pPr>
    </w:p>
    <w:p w14:paraId="23AB2EE4" w14:textId="793299D8" w:rsidR="00435A89" w:rsidRDefault="00435A89" w:rsidP="00B26AE6">
      <w:pPr>
        <w:spacing w:line="276" w:lineRule="auto"/>
      </w:pPr>
    </w:p>
    <w:p w14:paraId="2544FC71" w14:textId="62953006" w:rsidR="00435A89" w:rsidRDefault="00435A89" w:rsidP="00B26AE6">
      <w:pPr>
        <w:spacing w:line="276" w:lineRule="auto"/>
      </w:pPr>
    </w:p>
    <w:p w14:paraId="10604022" w14:textId="578905AF" w:rsidR="00435A89" w:rsidRDefault="00435A89" w:rsidP="00B26AE6">
      <w:pPr>
        <w:spacing w:line="276" w:lineRule="auto"/>
      </w:pPr>
    </w:p>
    <w:p w14:paraId="3EABE04B" w14:textId="62C86F4A" w:rsidR="00435A89" w:rsidRDefault="00435A89" w:rsidP="00B26AE6">
      <w:pPr>
        <w:spacing w:line="276" w:lineRule="auto"/>
      </w:pPr>
    </w:p>
    <w:p w14:paraId="3E62661D" w14:textId="5FF44684" w:rsidR="00435A89" w:rsidRDefault="00435A89" w:rsidP="00B26AE6">
      <w:pPr>
        <w:spacing w:line="276" w:lineRule="auto"/>
      </w:pPr>
    </w:p>
    <w:p w14:paraId="394229F1" w14:textId="3A4FE349" w:rsidR="00435A89" w:rsidRDefault="00435A89" w:rsidP="00B26AE6">
      <w:pPr>
        <w:spacing w:line="276" w:lineRule="auto"/>
      </w:pPr>
    </w:p>
    <w:p w14:paraId="25CF2E1B" w14:textId="18287955" w:rsidR="00435A89" w:rsidRDefault="00435A89" w:rsidP="00B26AE6">
      <w:pPr>
        <w:spacing w:line="276" w:lineRule="auto"/>
      </w:pPr>
    </w:p>
    <w:p w14:paraId="63C37C35" w14:textId="77777777" w:rsidR="00435A89" w:rsidRDefault="00435A89" w:rsidP="00B26AE6">
      <w:pPr>
        <w:spacing w:line="276" w:lineRule="auto"/>
      </w:pPr>
    </w:p>
    <w:sectPr w:rsidR="00435A89" w:rsidSect="00435A89">
      <w:headerReference w:type="first" r:id="rId34"/>
      <w:footerReference w:type="first" r:id="rId35"/>
      <w:pgSz w:w="11900" w:h="16840"/>
      <w:pgMar w:top="1418" w:right="1418" w:bottom="1418" w:left="1418" w:header="709" w:footer="2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0C144" w14:textId="77777777" w:rsidR="00F352FA" w:rsidRDefault="00F352FA" w:rsidP="008B722D">
      <w:r>
        <w:separator/>
      </w:r>
    </w:p>
  </w:endnote>
  <w:endnote w:type="continuationSeparator" w:id="0">
    <w:p w14:paraId="0F855C17" w14:textId="77777777" w:rsidR="00F352FA" w:rsidRDefault="00F352FA" w:rsidP="008B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Times New Roman (Koppen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ED8E" w14:textId="77777777" w:rsidR="00C55E4F" w:rsidRDefault="00C55E4F" w:rsidP="00701DD3">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26B5" w14:textId="77777777" w:rsidR="00C55E4F" w:rsidRDefault="00C55E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AF55" w14:textId="77777777" w:rsidR="00A31297" w:rsidRDefault="00A31297">
    <w:pPr>
      <w:pStyle w:val="Voettekst"/>
    </w:pPr>
    <w:r>
      <w:rPr>
        <w:noProof/>
      </w:rPr>
      <w:drawing>
        <wp:anchor distT="0" distB="0" distL="114300" distR="114300" simplePos="0" relativeHeight="251662336" behindDoc="1" locked="0" layoutInCell="1" allowOverlap="1" wp14:anchorId="6509ACFA" wp14:editId="7148E358">
          <wp:simplePos x="0" y="0"/>
          <wp:positionH relativeFrom="page">
            <wp:posOffset>4905375</wp:posOffset>
          </wp:positionH>
          <wp:positionV relativeFrom="page">
            <wp:posOffset>9180732</wp:posOffset>
          </wp:positionV>
          <wp:extent cx="2120400" cy="979200"/>
          <wp:effectExtent l="0" t="0" r="635" b="0"/>
          <wp:wrapNone/>
          <wp:docPr id="98" name="Afbeelding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fbeelding 7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400" cy="979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E7ED" w14:textId="77777777" w:rsidR="00DB1C65" w:rsidRDefault="00DB1C65">
    <w:pPr>
      <w:pStyle w:val="Voettekst"/>
    </w:pPr>
    <w:r>
      <w:rPr>
        <w:noProof/>
      </w:rPr>
      <w:drawing>
        <wp:anchor distT="0" distB="0" distL="114300" distR="114300" simplePos="0" relativeHeight="251666432" behindDoc="1" locked="0" layoutInCell="1" allowOverlap="1" wp14:anchorId="27A4360E" wp14:editId="144698DD">
          <wp:simplePos x="0" y="0"/>
          <wp:positionH relativeFrom="page">
            <wp:align>left</wp:align>
          </wp:positionH>
          <wp:positionV relativeFrom="page">
            <wp:align>bottom</wp:align>
          </wp:positionV>
          <wp:extent cx="7595854" cy="1635125"/>
          <wp:effectExtent l="0" t="0" r="5715" b="3175"/>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Afbeelding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95854" cy="163512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008C" w14:textId="21FA047C" w:rsidR="00DB1C65" w:rsidRDefault="00DB1C65">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F6B7" w14:textId="035988BA" w:rsidR="002E4A22" w:rsidRDefault="002E4A22">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A527" w14:textId="2EA04212" w:rsidR="002E4A22" w:rsidRDefault="002E4A22" w:rsidP="00435A89">
    <w:pPr>
      <w:pStyle w:val="Voettekst"/>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4A7C" w14:textId="77777777" w:rsidR="007577BB" w:rsidRDefault="007577BB" w:rsidP="00435A89">
    <w:pPr>
      <w:pStyle w:val="Voettekst"/>
      <w:jc w:val="right"/>
    </w:pPr>
    <w:r>
      <w:rPr>
        <w:noProof/>
      </w:rPr>
      <w:drawing>
        <wp:anchor distT="0" distB="0" distL="114300" distR="114300" simplePos="0" relativeHeight="251673600" behindDoc="1" locked="0" layoutInCell="1" allowOverlap="1" wp14:anchorId="43A045F2" wp14:editId="47DBF557">
          <wp:simplePos x="0" y="0"/>
          <wp:positionH relativeFrom="page">
            <wp:posOffset>4872355</wp:posOffset>
          </wp:positionH>
          <wp:positionV relativeFrom="page">
            <wp:posOffset>9169400</wp:posOffset>
          </wp:positionV>
          <wp:extent cx="2120400" cy="979200"/>
          <wp:effectExtent l="0" t="0" r="635" b="0"/>
          <wp:wrapNone/>
          <wp:docPr id="41" name="Afbeelding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400" cy="979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3D5EE" w14:textId="77777777" w:rsidR="00F352FA" w:rsidRDefault="00F352FA" w:rsidP="008B722D">
      <w:r>
        <w:separator/>
      </w:r>
    </w:p>
  </w:footnote>
  <w:footnote w:type="continuationSeparator" w:id="0">
    <w:p w14:paraId="7578BB33" w14:textId="77777777" w:rsidR="00F352FA" w:rsidRDefault="00F352FA" w:rsidP="008B7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43902" w14:textId="37BC8422" w:rsidR="00214B95" w:rsidRPr="00B17C56" w:rsidRDefault="00214B95" w:rsidP="00B17C56">
    <w:pPr>
      <w:pStyle w:val="Koptekst"/>
      <w:jc w:val="right"/>
      <w:rPr>
        <w:rFonts w:ascii="Century Gothic" w:hAnsi="Century Gothic"/>
        <w:b/>
        <w:bCs/>
        <w:color w:val="0072B8"/>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A840" w14:textId="08448A3B" w:rsidR="00B17C56" w:rsidRPr="00B17C56" w:rsidRDefault="00B17C56" w:rsidP="00B17C56">
    <w:pPr>
      <w:pStyle w:val="Koptekst"/>
      <w:jc w:val="right"/>
      <w:rPr>
        <w:rFonts w:ascii="Century Gothic" w:hAnsi="Century Gothic"/>
        <w:b/>
        <w:bCs/>
        <w:color w:val="0072B8"/>
        <w:sz w:val="16"/>
        <w:szCs w:val="16"/>
      </w:rPr>
    </w:pPr>
    <w:r w:rsidRPr="00B17C56">
      <w:rPr>
        <w:rFonts w:ascii="Century Gothic" w:hAnsi="Century Gothic"/>
        <w:b/>
        <w:bCs/>
        <w:color w:val="0072B8"/>
        <w:sz w:val="16"/>
        <w:szCs w:val="16"/>
      </w:rPr>
      <w:fldChar w:fldCharType="begin"/>
    </w:r>
    <w:r w:rsidRPr="00B17C56">
      <w:rPr>
        <w:rFonts w:ascii="Century Gothic" w:hAnsi="Century Gothic"/>
        <w:b/>
        <w:bCs/>
        <w:color w:val="0072B8"/>
        <w:sz w:val="16"/>
        <w:szCs w:val="16"/>
      </w:rPr>
      <w:instrText>PAGE   \* MERGEFORMAT</w:instrText>
    </w:r>
    <w:r w:rsidRPr="00B17C56">
      <w:rPr>
        <w:rFonts w:ascii="Century Gothic" w:hAnsi="Century Gothic"/>
        <w:b/>
        <w:bCs/>
        <w:color w:val="0072B8"/>
        <w:sz w:val="16"/>
        <w:szCs w:val="16"/>
      </w:rPr>
      <w:fldChar w:fldCharType="separate"/>
    </w:r>
    <w:r>
      <w:rPr>
        <w:rFonts w:ascii="Century Gothic" w:hAnsi="Century Gothic"/>
        <w:b/>
        <w:bCs/>
        <w:color w:val="0072B8"/>
        <w:sz w:val="16"/>
        <w:szCs w:val="16"/>
      </w:rPr>
      <w:t>6</w:t>
    </w:r>
    <w:r w:rsidRPr="00B17C56">
      <w:rPr>
        <w:rFonts w:ascii="Century Gothic" w:hAnsi="Century Gothic"/>
        <w:b/>
        <w:bCs/>
        <w:color w:val="0072B8"/>
        <w:sz w:val="16"/>
        <w:szCs w:val="16"/>
      </w:rPr>
      <w:fldChar w:fldCharType="end"/>
    </w:r>
    <w:r>
      <w:rPr>
        <w:rFonts w:ascii="Century Gothic" w:hAnsi="Century Gothic"/>
        <w:b/>
        <w:bCs/>
        <w:color w:val="0072B8"/>
        <w:sz w:val="16"/>
        <w:szCs w:val="16"/>
      </w:rPr>
      <w:t xml:space="preserve"> </w:t>
    </w:r>
    <w:r>
      <w:rPr>
        <w:rFonts w:ascii="Century Gothic" w:hAnsi="Century Gothic"/>
        <w:color w:val="0072B8"/>
        <w:sz w:val="16"/>
        <w:szCs w:val="16"/>
      </w:rPr>
      <w:t>Economische agenda</w:t>
    </w:r>
    <w:r w:rsidRPr="00B17C56">
      <w:rPr>
        <w:rFonts w:ascii="Century Gothic" w:hAnsi="Century Gothic"/>
        <w:color w:val="0072B8"/>
        <w:sz w:val="16"/>
        <w:szCs w:val="16"/>
      </w:rPr>
      <w:t xml:space="preserve"> </w:t>
    </w:r>
    <w:r w:rsidR="006544AD" w:rsidRPr="006544AD">
      <w:rPr>
        <w:rFonts w:ascii="Century Gothic" w:hAnsi="Century Gothic"/>
        <w:color w:val="0072B8"/>
        <w:sz w:val="16"/>
        <w:szCs w:val="16"/>
      </w:rPr>
      <w:t>van en voor de gemeente Schagen</w:t>
    </w:r>
  </w:p>
  <w:p w14:paraId="096C62BF" w14:textId="5BF9C732" w:rsidR="008B722D" w:rsidRPr="00B17C56" w:rsidRDefault="008B722D" w:rsidP="00B17C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7B03" w14:textId="77777777" w:rsidR="008B722D" w:rsidRDefault="00A31297">
    <w:pPr>
      <w:pStyle w:val="Koptekst"/>
    </w:pPr>
    <w:r>
      <w:rPr>
        <w:noProof/>
      </w:rPr>
      <w:drawing>
        <wp:anchor distT="0" distB="0" distL="114300" distR="114300" simplePos="0" relativeHeight="251661312" behindDoc="1" locked="0" layoutInCell="1" allowOverlap="1" wp14:anchorId="79C92124" wp14:editId="7E6877B7">
          <wp:simplePos x="0" y="0"/>
          <wp:positionH relativeFrom="page">
            <wp:align>right</wp:align>
          </wp:positionH>
          <wp:positionV relativeFrom="page">
            <wp:align>top</wp:align>
          </wp:positionV>
          <wp:extent cx="6865278" cy="7905750"/>
          <wp:effectExtent l="0" t="0" r="0" b="0"/>
          <wp:wrapNone/>
          <wp:docPr id="97" name="Afbeelding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fbeelding 78">
                    <a:extLst>
                      <a:ext uri="{C183D7F6-B498-43B3-948B-1728B52AA6E4}">
                        <adec:decorative xmlns:adec="http://schemas.microsoft.com/office/drawing/2017/decorative" val="1"/>
                      </a:ext>
                    </a:extLst>
                  </pic:cNvPr>
                  <pic:cNvPicPr/>
                </pic:nvPicPr>
                <pic:blipFill>
                  <a:blip r:embed="rId1" r:link="rId2">
                    <a:extLst>
                      <a:ext uri="{28A0092B-C50C-407E-A947-70E740481C1C}">
                        <a14:useLocalDpi xmlns:a14="http://schemas.microsoft.com/office/drawing/2010/main" val="0"/>
                      </a:ext>
                    </a:extLst>
                  </a:blip>
                  <a:stretch>
                    <a:fillRect/>
                  </a:stretch>
                </pic:blipFill>
                <pic:spPr>
                  <a:xfrm>
                    <a:off x="0" y="0"/>
                    <a:ext cx="6865278" cy="790575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E7BD" w14:textId="0F1513BC" w:rsidR="006544AD" w:rsidRPr="00B17C56" w:rsidRDefault="006544AD" w:rsidP="006544AD">
    <w:pPr>
      <w:pStyle w:val="Koptekst"/>
      <w:jc w:val="right"/>
      <w:rPr>
        <w:rFonts w:ascii="Century Gothic" w:hAnsi="Century Gothic"/>
        <w:b/>
        <w:bCs/>
        <w:color w:val="0072B8"/>
        <w:sz w:val="16"/>
        <w:szCs w:val="16"/>
      </w:rPr>
    </w:pPr>
  </w:p>
  <w:p w14:paraId="43BC60C1" w14:textId="488DA2AC" w:rsidR="00DB1C65" w:rsidRDefault="00DB1C65">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F3BD" w14:textId="704A4E78" w:rsidR="006544AD" w:rsidRPr="00B17C56" w:rsidRDefault="006544AD" w:rsidP="00B17C56">
    <w:pPr>
      <w:pStyle w:val="Koptekst"/>
      <w:jc w:val="right"/>
      <w:rPr>
        <w:rFonts w:ascii="Century Gothic" w:hAnsi="Century Gothic"/>
        <w:b/>
        <w:bCs/>
        <w:color w:val="0072B8"/>
        <w:sz w:val="16"/>
        <w:szCs w:val="16"/>
      </w:rPr>
    </w:pPr>
    <w:r w:rsidRPr="00B17C56">
      <w:rPr>
        <w:rFonts w:ascii="Century Gothic" w:hAnsi="Century Gothic"/>
        <w:color w:val="0072B8"/>
        <w:sz w:val="16"/>
        <w:szCs w:val="16"/>
      </w:rPr>
      <w:t xml:space="preserve"> </w:t>
    </w:r>
    <w:r w:rsidRPr="00B17C56">
      <w:rPr>
        <w:rFonts w:ascii="Century Gothic" w:hAnsi="Century Gothic"/>
        <w:b/>
        <w:bCs/>
        <w:color w:val="0072B8"/>
        <w:sz w:val="16"/>
        <w:szCs w:val="16"/>
      </w:rPr>
      <w:fldChar w:fldCharType="begin"/>
    </w:r>
    <w:r w:rsidRPr="00B17C56">
      <w:rPr>
        <w:rFonts w:ascii="Century Gothic" w:hAnsi="Century Gothic"/>
        <w:b/>
        <w:bCs/>
        <w:color w:val="0072B8"/>
        <w:sz w:val="16"/>
        <w:szCs w:val="16"/>
      </w:rPr>
      <w:instrText>PAGE   \* MERGEFORMAT</w:instrText>
    </w:r>
    <w:r w:rsidRPr="00B17C56">
      <w:rPr>
        <w:rFonts w:ascii="Century Gothic" w:hAnsi="Century Gothic"/>
        <w:b/>
        <w:bCs/>
        <w:color w:val="0072B8"/>
        <w:sz w:val="16"/>
        <w:szCs w:val="16"/>
      </w:rPr>
      <w:fldChar w:fldCharType="separate"/>
    </w:r>
    <w:r>
      <w:rPr>
        <w:rFonts w:ascii="Century Gothic" w:hAnsi="Century Gothic"/>
        <w:b/>
        <w:bCs/>
        <w:color w:val="0072B8"/>
        <w:sz w:val="16"/>
        <w:szCs w:val="16"/>
      </w:rPr>
      <w:t>6</w:t>
    </w:r>
    <w:r w:rsidRPr="00B17C56">
      <w:rPr>
        <w:rFonts w:ascii="Century Gothic" w:hAnsi="Century Gothic"/>
        <w:b/>
        <w:bCs/>
        <w:color w:val="0072B8"/>
        <w:sz w:val="16"/>
        <w:szCs w:val="16"/>
      </w:rPr>
      <w:fldChar w:fldCharType="end"/>
    </w:r>
    <w:r>
      <w:rPr>
        <w:rFonts w:ascii="Century Gothic" w:hAnsi="Century Gothic"/>
        <w:color w:val="0072B8"/>
        <w:sz w:val="16"/>
        <w:szCs w:val="16"/>
      </w:rPr>
      <w:t xml:space="preserve"> </w:t>
    </w:r>
    <w:r w:rsidRPr="00B17C56">
      <w:rPr>
        <w:rFonts w:ascii="Century Gothic" w:hAnsi="Century Gothic"/>
        <w:color w:val="0072B8"/>
        <w:sz w:val="16"/>
        <w:szCs w:val="16"/>
      </w:rPr>
      <w:t>Samen kom je verder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0D5B" w14:textId="628C79A8" w:rsidR="006544AD" w:rsidRDefault="006544AD" w:rsidP="00435A89">
    <w:pPr>
      <w:pStyle w:val="Koptekst"/>
      <w:jc w:val="right"/>
    </w:pPr>
    <w:r w:rsidRPr="00B17C56">
      <w:rPr>
        <w:rFonts w:ascii="Century Gothic" w:hAnsi="Century Gothic"/>
        <w:b/>
        <w:bCs/>
        <w:color w:val="0072B8"/>
        <w:sz w:val="16"/>
        <w:szCs w:val="16"/>
      </w:rPr>
      <w:fldChar w:fldCharType="begin"/>
    </w:r>
    <w:r w:rsidRPr="00B17C56">
      <w:rPr>
        <w:rFonts w:ascii="Century Gothic" w:hAnsi="Century Gothic"/>
        <w:b/>
        <w:bCs/>
        <w:color w:val="0072B8"/>
        <w:sz w:val="16"/>
        <w:szCs w:val="16"/>
      </w:rPr>
      <w:instrText>PAGE   \* MERGEFORMAT</w:instrText>
    </w:r>
    <w:r w:rsidRPr="00B17C56">
      <w:rPr>
        <w:rFonts w:ascii="Century Gothic" w:hAnsi="Century Gothic"/>
        <w:b/>
        <w:bCs/>
        <w:color w:val="0072B8"/>
        <w:sz w:val="16"/>
        <w:szCs w:val="16"/>
      </w:rPr>
      <w:fldChar w:fldCharType="separate"/>
    </w:r>
    <w:r>
      <w:rPr>
        <w:rFonts w:ascii="Century Gothic" w:hAnsi="Century Gothic"/>
        <w:b/>
        <w:bCs/>
        <w:color w:val="0072B8"/>
        <w:sz w:val="16"/>
        <w:szCs w:val="16"/>
      </w:rPr>
      <w:t>7</w:t>
    </w:r>
    <w:r w:rsidRPr="00B17C56">
      <w:rPr>
        <w:rFonts w:ascii="Century Gothic" w:hAnsi="Century Gothic"/>
        <w:b/>
        <w:bCs/>
        <w:color w:val="0072B8"/>
        <w:sz w:val="16"/>
        <w:szCs w:val="16"/>
      </w:rPr>
      <w:fldChar w:fldCharType="end"/>
    </w:r>
    <w:r>
      <w:rPr>
        <w:rFonts w:ascii="Century Gothic" w:hAnsi="Century Gothic"/>
        <w:b/>
        <w:bCs/>
        <w:color w:val="0072B8"/>
        <w:sz w:val="16"/>
        <w:szCs w:val="16"/>
      </w:rPr>
      <w:t xml:space="preserve"> </w:t>
    </w:r>
    <w:r>
      <w:rPr>
        <w:rFonts w:ascii="Century Gothic" w:hAnsi="Century Gothic"/>
        <w:color w:val="0072B8"/>
        <w:sz w:val="16"/>
        <w:szCs w:val="16"/>
      </w:rPr>
      <w:t>Economische agenda</w:t>
    </w:r>
    <w:r w:rsidRPr="00B17C56">
      <w:rPr>
        <w:rFonts w:ascii="Century Gothic" w:hAnsi="Century Gothic"/>
        <w:color w:val="0072B8"/>
        <w:sz w:val="16"/>
        <w:szCs w:val="16"/>
      </w:rPr>
      <w:t xml:space="preserve"> </w:t>
    </w:r>
    <w:r w:rsidRPr="006544AD">
      <w:rPr>
        <w:rFonts w:ascii="Century Gothic" w:hAnsi="Century Gothic"/>
        <w:color w:val="0072B8"/>
        <w:sz w:val="16"/>
        <w:szCs w:val="16"/>
      </w:rPr>
      <w:t>van en voor de gemeente Schagen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0F04" w14:textId="35069056" w:rsidR="00435A89" w:rsidRDefault="00435A89" w:rsidP="00435A89">
    <w:pPr>
      <w:pStyle w:val="Koptekst"/>
    </w:pPr>
    <w:r>
      <w:rPr>
        <w:noProof/>
      </w:rPr>
      <w:drawing>
        <wp:anchor distT="0" distB="0" distL="114300" distR="114300" simplePos="0" relativeHeight="251669504" behindDoc="1" locked="0" layoutInCell="1" allowOverlap="1" wp14:anchorId="7A9E3AA6" wp14:editId="67D09473">
          <wp:simplePos x="0" y="0"/>
          <wp:positionH relativeFrom="page">
            <wp:posOffset>900430</wp:posOffset>
          </wp:positionH>
          <wp:positionV relativeFrom="page">
            <wp:posOffset>1905</wp:posOffset>
          </wp:positionV>
          <wp:extent cx="6858000" cy="7898400"/>
          <wp:effectExtent l="0" t="0" r="0" b="127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58000" cy="789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F22"/>
    <w:multiLevelType w:val="hybridMultilevel"/>
    <w:tmpl w:val="717E6D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E8619F"/>
    <w:multiLevelType w:val="hybridMultilevel"/>
    <w:tmpl w:val="2A94D15A"/>
    <w:lvl w:ilvl="0" w:tplc="37CE5EC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F87767"/>
    <w:multiLevelType w:val="hybridMultilevel"/>
    <w:tmpl w:val="74F2FF50"/>
    <w:lvl w:ilvl="0" w:tplc="D550F966">
      <w:numFmt w:val="bullet"/>
      <w:lvlText w:val="-"/>
      <w:lvlJc w:val="left"/>
      <w:pPr>
        <w:ind w:left="1776" w:hanging="360"/>
      </w:pPr>
      <w:rPr>
        <w:rFonts w:ascii="Calibri" w:eastAsiaTheme="minorHAnsi"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15AA3EC9"/>
    <w:multiLevelType w:val="hybridMultilevel"/>
    <w:tmpl w:val="08E219F0"/>
    <w:lvl w:ilvl="0" w:tplc="3BA206E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9D5418"/>
    <w:multiLevelType w:val="hybridMultilevel"/>
    <w:tmpl w:val="E5127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251817"/>
    <w:multiLevelType w:val="hybridMultilevel"/>
    <w:tmpl w:val="C7A83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676B09"/>
    <w:multiLevelType w:val="hybridMultilevel"/>
    <w:tmpl w:val="2AD6D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F17CCD"/>
    <w:multiLevelType w:val="multilevel"/>
    <w:tmpl w:val="45DC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8F1346"/>
    <w:multiLevelType w:val="hybridMultilevel"/>
    <w:tmpl w:val="0B10C7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BAD6BA0"/>
    <w:multiLevelType w:val="hybridMultilevel"/>
    <w:tmpl w:val="300244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3C2D71"/>
    <w:multiLevelType w:val="hybridMultilevel"/>
    <w:tmpl w:val="688C3F0E"/>
    <w:lvl w:ilvl="0" w:tplc="3C087E1C">
      <w:numFmt w:val="bullet"/>
      <w:lvlText w:val="-"/>
      <w:lvlJc w:val="left"/>
      <w:pPr>
        <w:ind w:left="720" w:hanging="360"/>
      </w:pPr>
      <w:rPr>
        <w:rFonts w:ascii="Century Gothic" w:eastAsiaTheme="majorEastAsia" w:hAnsi="Century Gothic"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B447CE"/>
    <w:multiLevelType w:val="hybridMultilevel"/>
    <w:tmpl w:val="32CC15D4"/>
    <w:lvl w:ilvl="0" w:tplc="4B36EA0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987BA9"/>
    <w:multiLevelType w:val="hybridMultilevel"/>
    <w:tmpl w:val="A5E82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79363D"/>
    <w:multiLevelType w:val="hybridMultilevel"/>
    <w:tmpl w:val="006C7C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BB11DC"/>
    <w:multiLevelType w:val="hybridMultilevel"/>
    <w:tmpl w:val="877AC214"/>
    <w:lvl w:ilvl="0" w:tplc="FBC43A3C">
      <w:numFmt w:val="bullet"/>
      <w:lvlText w:val="-"/>
      <w:lvlJc w:val="left"/>
      <w:pPr>
        <w:ind w:left="720" w:hanging="360"/>
      </w:pPr>
      <w:rPr>
        <w:rFonts w:ascii="Century Gothic" w:eastAsiaTheme="minorEastAsia" w:hAnsi="Century Gothic"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56448E"/>
    <w:multiLevelType w:val="hybridMultilevel"/>
    <w:tmpl w:val="706C5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FF7030"/>
    <w:multiLevelType w:val="hybridMultilevel"/>
    <w:tmpl w:val="69020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D03666C"/>
    <w:multiLevelType w:val="hybridMultilevel"/>
    <w:tmpl w:val="33CC8824"/>
    <w:lvl w:ilvl="0" w:tplc="91760356">
      <w:start w:val="1"/>
      <w:numFmt w:val="bullet"/>
      <w:lvlText w:val="-"/>
      <w:lvlJc w:val="left"/>
      <w:pPr>
        <w:ind w:left="720" w:hanging="360"/>
      </w:pPr>
      <w:rPr>
        <w:rFonts w:ascii="Century Gothic" w:eastAsiaTheme="minorEastAsia" w:hAnsi="Century Gothic"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8546B4"/>
    <w:multiLevelType w:val="hybridMultilevel"/>
    <w:tmpl w:val="5A4A40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0874CDE"/>
    <w:multiLevelType w:val="hybridMultilevel"/>
    <w:tmpl w:val="2CD44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2044361"/>
    <w:multiLevelType w:val="hybridMultilevel"/>
    <w:tmpl w:val="57C0E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8E02B1"/>
    <w:multiLevelType w:val="hybridMultilevel"/>
    <w:tmpl w:val="A484E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63235AD"/>
    <w:multiLevelType w:val="hybridMultilevel"/>
    <w:tmpl w:val="7CA8964C"/>
    <w:lvl w:ilvl="0" w:tplc="86CCE0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2E4B74"/>
    <w:multiLevelType w:val="hybridMultilevel"/>
    <w:tmpl w:val="D0FE2A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EDB7A2D"/>
    <w:multiLevelType w:val="hybridMultilevel"/>
    <w:tmpl w:val="A9607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5412130">
    <w:abstractNumId w:val="18"/>
  </w:num>
  <w:num w:numId="2" w16cid:durableId="167451700">
    <w:abstractNumId w:val="13"/>
  </w:num>
  <w:num w:numId="3" w16cid:durableId="552469040">
    <w:abstractNumId w:val="9"/>
  </w:num>
  <w:num w:numId="4" w16cid:durableId="626011478">
    <w:abstractNumId w:val="4"/>
  </w:num>
  <w:num w:numId="5" w16cid:durableId="2126732767">
    <w:abstractNumId w:val="6"/>
  </w:num>
  <w:num w:numId="6" w16cid:durableId="46226098">
    <w:abstractNumId w:val="19"/>
  </w:num>
  <w:num w:numId="7" w16cid:durableId="774981233">
    <w:abstractNumId w:val="16"/>
  </w:num>
  <w:num w:numId="8" w16cid:durableId="575625019">
    <w:abstractNumId w:val="0"/>
  </w:num>
  <w:num w:numId="9" w16cid:durableId="1089740635">
    <w:abstractNumId w:val="12"/>
  </w:num>
  <w:num w:numId="10" w16cid:durableId="629433773">
    <w:abstractNumId w:val="21"/>
  </w:num>
  <w:num w:numId="11" w16cid:durableId="2026904419">
    <w:abstractNumId w:val="8"/>
  </w:num>
  <w:num w:numId="12" w16cid:durableId="1729255443">
    <w:abstractNumId w:val="24"/>
  </w:num>
  <w:num w:numId="13" w16cid:durableId="432752647">
    <w:abstractNumId w:val="7"/>
  </w:num>
  <w:num w:numId="14" w16cid:durableId="35936157">
    <w:abstractNumId w:val="5"/>
  </w:num>
  <w:num w:numId="15" w16cid:durableId="1608460814">
    <w:abstractNumId w:val="15"/>
  </w:num>
  <w:num w:numId="16" w16cid:durableId="465204816">
    <w:abstractNumId w:val="20"/>
  </w:num>
  <w:num w:numId="17" w16cid:durableId="461074065">
    <w:abstractNumId w:val="1"/>
  </w:num>
  <w:num w:numId="18" w16cid:durableId="2000424953">
    <w:abstractNumId w:val="2"/>
  </w:num>
  <w:num w:numId="19" w16cid:durableId="15663297">
    <w:abstractNumId w:val="22"/>
  </w:num>
  <w:num w:numId="20" w16cid:durableId="748768981">
    <w:abstractNumId w:val="23"/>
  </w:num>
  <w:num w:numId="21" w16cid:durableId="2090418396">
    <w:abstractNumId w:val="10"/>
  </w:num>
  <w:num w:numId="22" w16cid:durableId="847138300">
    <w:abstractNumId w:val="14"/>
  </w:num>
  <w:num w:numId="23" w16cid:durableId="1048914464">
    <w:abstractNumId w:val="17"/>
  </w:num>
  <w:num w:numId="24" w16cid:durableId="347946906">
    <w:abstractNumId w:val="11"/>
  </w:num>
  <w:num w:numId="25" w16cid:durableId="615257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B1E"/>
    <w:rsid w:val="0000633C"/>
    <w:rsid w:val="00007C65"/>
    <w:rsid w:val="0002362D"/>
    <w:rsid w:val="00052E17"/>
    <w:rsid w:val="000653B4"/>
    <w:rsid w:val="00070BA9"/>
    <w:rsid w:val="000721E0"/>
    <w:rsid w:val="00076618"/>
    <w:rsid w:val="0008009E"/>
    <w:rsid w:val="000815D7"/>
    <w:rsid w:val="000837D4"/>
    <w:rsid w:val="00084A2E"/>
    <w:rsid w:val="000878ED"/>
    <w:rsid w:val="000A4A87"/>
    <w:rsid w:val="000B0F8D"/>
    <w:rsid w:val="000B2581"/>
    <w:rsid w:val="000D2B6B"/>
    <w:rsid w:val="000D60BD"/>
    <w:rsid w:val="000D6E3A"/>
    <w:rsid w:val="000E68AA"/>
    <w:rsid w:val="00103F21"/>
    <w:rsid w:val="00123164"/>
    <w:rsid w:val="00133B49"/>
    <w:rsid w:val="00147ACC"/>
    <w:rsid w:val="00154345"/>
    <w:rsid w:val="00163603"/>
    <w:rsid w:val="00171827"/>
    <w:rsid w:val="00185BC8"/>
    <w:rsid w:val="00196651"/>
    <w:rsid w:val="00197E2A"/>
    <w:rsid w:val="001B20D8"/>
    <w:rsid w:val="001B37C7"/>
    <w:rsid w:val="001C37BB"/>
    <w:rsid w:val="001C45AC"/>
    <w:rsid w:val="001F1004"/>
    <w:rsid w:val="001F4036"/>
    <w:rsid w:val="001F449C"/>
    <w:rsid w:val="001F5981"/>
    <w:rsid w:val="001F6D28"/>
    <w:rsid w:val="00201159"/>
    <w:rsid w:val="002035AB"/>
    <w:rsid w:val="002061D4"/>
    <w:rsid w:val="00207322"/>
    <w:rsid w:val="00211F4B"/>
    <w:rsid w:val="00214B95"/>
    <w:rsid w:val="0022442C"/>
    <w:rsid w:val="00237103"/>
    <w:rsid w:val="002417CA"/>
    <w:rsid w:val="002514AA"/>
    <w:rsid w:val="00264AE8"/>
    <w:rsid w:val="002710F8"/>
    <w:rsid w:val="00272CCD"/>
    <w:rsid w:val="0027531D"/>
    <w:rsid w:val="00294146"/>
    <w:rsid w:val="0029764E"/>
    <w:rsid w:val="002A333D"/>
    <w:rsid w:val="002D3CF3"/>
    <w:rsid w:val="002D68AE"/>
    <w:rsid w:val="002D7031"/>
    <w:rsid w:val="002E4A22"/>
    <w:rsid w:val="003036E9"/>
    <w:rsid w:val="00305B33"/>
    <w:rsid w:val="00314CC0"/>
    <w:rsid w:val="00327F51"/>
    <w:rsid w:val="0033204E"/>
    <w:rsid w:val="00344175"/>
    <w:rsid w:val="00347CC2"/>
    <w:rsid w:val="00352E5F"/>
    <w:rsid w:val="00373FDE"/>
    <w:rsid w:val="003742F4"/>
    <w:rsid w:val="00391825"/>
    <w:rsid w:val="00394B8B"/>
    <w:rsid w:val="003A4F3A"/>
    <w:rsid w:val="003A54F0"/>
    <w:rsid w:val="003A6BE3"/>
    <w:rsid w:val="003B0522"/>
    <w:rsid w:val="003B3023"/>
    <w:rsid w:val="003C7E0D"/>
    <w:rsid w:val="003D0867"/>
    <w:rsid w:val="003D3EC5"/>
    <w:rsid w:val="003E0EC9"/>
    <w:rsid w:val="003E229F"/>
    <w:rsid w:val="003F4F36"/>
    <w:rsid w:val="00401EA3"/>
    <w:rsid w:val="00417CD8"/>
    <w:rsid w:val="00421733"/>
    <w:rsid w:val="00430E6F"/>
    <w:rsid w:val="00435A89"/>
    <w:rsid w:val="00440996"/>
    <w:rsid w:val="0045632A"/>
    <w:rsid w:val="00474AE4"/>
    <w:rsid w:val="00480670"/>
    <w:rsid w:val="00480B0E"/>
    <w:rsid w:val="004900B5"/>
    <w:rsid w:val="00494129"/>
    <w:rsid w:val="00496313"/>
    <w:rsid w:val="004966FF"/>
    <w:rsid w:val="004A6300"/>
    <w:rsid w:val="004B1634"/>
    <w:rsid w:val="004C508A"/>
    <w:rsid w:val="004D2390"/>
    <w:rsid w:val="004D5A89"/>
    <w:rsid w:val="004D7A54"/>
    <w:rsid w:val="004E0E0B"/>
    <w:rsid w:val="004E0FD8"/>
    <w:rsid w:val="004E2A0A"/>
    <w:rsid w:val="004E5E03"/>
    <w:rsid w:val="004E6A81"/>
    <w:rsid w:val="004F50DD"/>
    <w:rsid w:val="00501240"/>
    <w:rsid w:val="0050604A"/>
    <w:rsid w:val="00520DF9"/>
    <w:rsid w:val="00534E2C"/>
    <w:rsid w:val="00541F5B"/>
    <w:rsid w:val="005453A1"/>
    <w:rsid w:val="00545B37"/>
    <w:rsid w:val="00550EA5"/>
    <w:rsid w:val="00553784"/>
    <w:rsid w:val="005811BE"/>
    <w:rsid w:val="005823D5"/>
    <w:rsid w:val="00586CA3"/>
    <w:rsid w:val="00593843"/>
    <w:rsid w:val="00595EFE"/>
    <w:rsid w:val="005B376D"/>
    <w:rsid w:val="005C305E"/>
    <w:rsid w:val="005C46F6"/>
    <w:rsid w:val="005C4F85"/>
    <w:rsid w:val="005C7EB6"/>
    <w:rsid w:val="005D069E"/>
    <w:rsid w:val="005D2BB5"/>
    <w:rsid w:val="005E4A98"/>
    <w:rsid w:val="005E6FCC"/>
    <w:rsid w:val="005F47B8"/>
    <w:rsid w:val="00602F09"/>
    <w:rsid w:val="00606522"/>
    <w:rsid w:val="0061593F"/>
    <w:rsid w:val="006160AC"/>
    <w:rsid w:val="00622709"/>
    <w:rsid w:val="006328F9"/>
    <w:rsid w:val="00646DAF"/>
    <w:rsid w:val="00652021"/>
    <w:rsid w:val="006544AD"/>
    <w:rsid w:val="006613CB"/>
    <w:rsid w:val="00670173"/>
    <w:rsid w:val="00674E92"/>
    <w:rsid w:val="0067779E"/>
    <w:rsid w:val="00683D7C"/>
    <w:rsid w:val="006849AE"/>
    <w:rsid w:val="00696393"/>
    <w:rsid w:val="006A7361"/>
    <w:rsid w:val="006B421B"/>
    <w:rsid w:val="006B4786"/>
    <w:rsid w:val="006B6582"/>
    <w:rsid w:val="006C7905"/>
    <w:rsid w:val="006D54E1"/>
    <w:rsid w:val="006D675E"/>
    <w:rsid w:val="006E0C18"/>
    <w:rsid w:val="006E1FA7"/>
    <w:rsid w:val="006E2389"/>
    <w:rsid w:val="00701DD3"/>
    <w:rsid w:val="007069EE"/>
    <w:rsid w:val="00710A68"/>
    <w:rsid w:val="0071164E"/>
    <w:rsid w:val="007141FA"/>
    <w:rsid w:val="00715C55"/>
    <w:rsid w:val="00740D02"/>
    <w:rsid w:val="00741389"/>
    <w:rsid w:val="00744CDB"/>
    <w:rsid w:val="00745A9C"/>
    <w:rsid w:val="007577BB"/>
    <w:rsid w:val="00777682"/>
    <w:rsid w:val="0078267E"/>
    <w:rsid w:val="00783898"/>
    <w:rsid w:val="00795D19"/>
    <w:rsid w:val="007A0A42"/>
    <w:rsid w:val="007A610E"/>
    <w:rsid w:val="007E5A0B"/>
    <w:rsid w:val="007E790A"/>
    <w:rsid w:val="00801FBB"/>
    <w:rsid w:val="00813E5F"/>
    <w:rsid w:val="00825282"/>
    <w:rsid w:val="00830EEB"/>
    <w:rsid w:val="00843B6A"/>
    <w:rsid w:val="008450BF"/>
    <w:rsid w:val="008548EB"/>
    <w:rsid w:val="00871BE8"/>
    <w:rsid w:val="00871F09"/>
    <w:rsid w:val="008779E2"/>
    <w:rsid w:val="00882B53"/>
    <w:rsid w:val="00892691"/>
    <w:rsid w:val="008A2474"/>
    <w:rsid w:val="008A4BD8"/>
    <w:rsid w:val="008A69B3"/>
    <w:rsid w:val="008B665C"/>
    <w:rsid w:val="008B722D"/>
    <w:rsid w:val="008D0683"/>
    <w:rsid w:val="008D2B0B"/>
    <w:rsid w:val="008D5493"/>
    <w:rsid w:val="008E46C2"/>
    <w:rsid w:val="008E5386"/>
    <w:rsid w:val="00907ACC"/>
    <w:rsid w:val="00914398"/>
    <w:rsid w:val="00916A8D"/>
    <w:rsid w:val="00925FA2"/>
    <w:rsid w:val="00951079"/>
    <w:rsid w:val="009532BB"/>
    <w:rsid w:val="00961DC7"/>
    <w:rsid w:val="00993B27"/>
    <w:rsid w:val="00994C8C"/>
    <w:rsid w:val="00997ED8"/>
    <w:rsid w:val="009B5D8B"/>
    <w:rsid w:val="009C3376"/>
    <w:rsid w:val="009D1073"/>
    <w:rsid w:val="009E2129"/>
    <w:rsid w:val="009E6977"/>
    <w:rsid w:val="009F059A"/>
    <w:rsid w:val="009F3306"/>
    <w:rsid w:val="009F5BEC"/>
    <w:rsid w:val="00A14016"/>
    <w:rsid w:val="00A31297"/>
    <w:rsid w:val="00A31847"/>
    <w:rsid w:val="00A45285"/>
    <w:rsid w:val="00A6163B"/>
    <w:rsid w:val="00A61E4B"/>
    <w:rsid w:val="00A6211D"/>
    <w:rsid w:val="00A72335"/>
    <w:rsid w:val="00A7675A"/>
    <w:rsid w:val="00A777EE"/>
    <w:rsid w:val="00A829C0"/>
    <w:rsid w:val="00A83D5E"/>
    <w:rsid w:val="00A953ED"/>
    <w:rsid w:val="00AB1563"/>
    <w:rsid w:val="00AB343D"/>
    <w:rsid w:val="00AC4328"/>
    <w:rsid w:val="00AC4392"/>
    <w:rsid w:val="00AE55C2"/>
    <w:rsid w:val="00AF19E7"/>
    <w:rsid w:val="00AF249C"/>
    <w:rsid w:val="00B018A6"/>
    <w:rsid w:val="00B13D53"/>
    <w:rsid w:val="00B17C56"/>
    <w:rsid w:val="00B23FD3"/>
    <w:rsid w:val="00B26AE6"/>
    <w:rsid w:val="00B26C2B"/>
    <w:rsid w:val="00B31D36"/>
    <w:rsid w:val="00B32700"/>
    <w:rsid w:val="00B363FA"/>
    <w:rsid w:val="00B3712A"/>
    <w:rsid w:val="00B446B0"/>
    <w:rsid w:val="00B45646"/>
    <w:rsid w:val="00B55FBD"/>
    <w:rsid w:val="00B648B5"/>
    <w:rsid w:val="00B70B21"/>
    <w:rsid w:val="00B75252"/>
    <w:rsid w:val="00B862D6"/>
    <w:rsid w:val="00B95122"/>
    <w:rsid w:val="00BA7FD9"/>
    <w:rsid w:val="00BC1563"/>
    <w:rsid w:val="00BC3033"/>
    <w:rsid w:val="00BC5A20"/>
    <w:rsid w:val="00BE2F20"/>
    <w:rsid w:val="00C21043"/>
    <w:rsid w:val="00C22DF1"/>
    <w:rsid w:val="00C31E70"/>
    <w:rsid w:val="00C369C7"/>
    <w:rsid w:val="00C36F52"/>
    <w:rsid w:val="00C455E2"/>
    <w:rsid w:val="00C55E4F"/>
    <w:rsid w:val="00C56BA8"/>
    <w:rsid w:val="00C6461C"/>
    <w:rsid w:val="00C665B8"/>
    <w:rsid w:val="00C70C58"/>
    <w:rsid w:val="00C7211A"/>
    <w:rsid w:val="00C93886"/>
    <w:rsid w:val="00C97A25"/>
    <w:rsid w:val="00CC518F"/>
    <w:rsid w:val="00CF5C7F"/>
    <w:rsid w:val="00D069E0"/>
    <w:rsid w:val="00D17BF3"/>
    <w:rsid w:val="00D214F2"/>
    <w:rsid w:val="00D24E1B"/>
    <w:rsid w:val="00D336B0"/>
    <w:rsid w:val="00D37563"/>
    <w:rsid w:val="00D461FA"/>
    <w:rsid w:val="00D46251"/>
    <w:rsid w:val="00D46E21"/>
    <w:rsid w:val="00D55D8C"/>
    <w:rsid w:val="00D56FF0"/>
    <w:rsid w:val="00D630CA"/>
    <w:rsid w:val="00D67C43"/>
    <w:rsid w:val="00D774D5"/>
    <w:rsid w:val="00D852B2"/>
    <w:rsid w:val="00D930D6"/>
    <w:rsid w:val="00D9658F"/>
    <w:rsid w:val="00D96BFF"/>
    <w:rsid w:val="00DA43E5"/>
    <w:rsid w:val="00DA5072"/>
    <w:rsid w:val="00DB01B9"/>
    <w:rsid w:val="00DB1C65"/>
    <w:rsid w:val="00DB30A9"/>
    <w:rsid w:val="00DB76D2"/>
    <w:rsid w:val="00DC1B78"/>
    <w:rsid w:val="00DC69ED"/>
    <w:rsid w:val="00DC6BAC"/>
    <w:rsid w:val="00DE0EBB"/>
    <w:rsid w:val="00DE1235"/>
    <w:rsid w:val="00DE7D36"/>
    <w:rsid w:val="00DF263F"/>
    <w:rsid w:val="00DF425A"/>
    <w:rsid w:val="00E01232"/>
    <w:rsid w:val="00E11F31"/>
    <w:rsid w:val="00E1510B"/>
    <w:rsid w:val="00E20D3C"/>
    <w:rsid w:val="00E67AC5"/>
    <w:rsid w:val="00E849D3"/>
    <w:rsid w:val="00E84D82"/>
    <w:rsid w:val="00E87AD0"/>
    <w:rsid w:val="00E93B2C"/>
    <w:rsid w:val="00EA02BA"/>
    <w:rsid w:val="00EB3A78"/>
    <w:rsid w:val="00EC534B"/>
    <w:rsid w:val="00EC60D5"/>
    <w:rsid w:val="00ED0855"/>
    <w:rsid w:val="00ED262C"/>
    <w:rsid w:val="00ED3BAE"/>
    <w:rsid w:val="00EE1721"/>
    <w:rsid w:val="00F12F1F"/>
    <w:rsid w:val="00F17A34"/>
    <w:rsid w:val="00F25B89"/>
    <w:rsid w:val="00F341B5"/>
    <w:rsid w:val="00F352FA"/>
    <w:rsid w:val="00F60CEE"/>
    <w:rsid w:val="00F635E0"/>
    <w:rsid w:val="00F63B1E"/>
    <w:rsid w:val="00F66238"/>
    <w:rsid w:val="00F71400"/>
    <w:rsid w:val="00F770E6"/>
    <w:rsid w:val="00F820E7"/>
    <w:rsid w:val="00F9198E"/>
    <w:rsid w:val="00F9539A"/>
    <w:rsid w:val="00FA0534"/>
    <w:rsid w:val="00FA3495"/>
    <w:rsid w:val="00FB192C"/>
    <w:rsid w:val="00FC16C6"/>
    <w:rsid w:val="00FC1791"/>
    <w:rsid w:val="00FC7AFE"/>
    <w:rsid w:val="00FE110B"/>
    <w:rsid w:val="00FE4D11"/>
    <w:rsid w:val="00FF3F6E"/>
    <w:rsid w:val="00FF4E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1EC6D"/>
  <w14:defaultImageDpi w14:val="32767"/>
  <w15:chartTrackingRefBased/>
  <w15:docId w15:val="{5AC4BD63-B846-45CE-B3EE-5664EF58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8E46C2"/>
    <w:pPr>
      <w:keepNext/>
      <w:keepLines/>
      <w:spacing w:before="240" w:line="276" w:lineRule="auto"/>
      <w:outlineLvl w:val="0"/>
    </w:pPr>
    <w:rPr>
      <w:rFonts w:ascii="Century Gothic" w:eastAsiaTheme="majorEastAsia" w:hAnsi="Century Gothic" w:cstheme="majorBidi"/>
      <w:b/>
      <w:bCs/>
      <w:color w:val="0072B8"/>
      <w:sz w:val="32"/>
      <w:szCs w:val="32"/>
    </w:rPr>
  </w:style>
  <w:style w:type="paragraph" w:styleId="Kop2">
    <w:name w:val="heading 2"/>
    <w:basedOn w:val="Standaard"/>
    <w:next w:val="Standaard"/>
    <w:link w:val="Kop2Char"/>
    <w:autoRedefine/>
    <w:uiPriority w:val="9"/>
    <w:unhideWhenUsed/>
    <w:qFormat/>
    <w:rsid w:val="00BC1563"/>
    <w:pPr>
      <w:keepNext/>
      <w:keepLines/>
      <w:spacing w:before="40" w:line="276" w:lineRule="auto"/>
      <w:outlineLvl w:val="1"/>
    </w:pPr>
    <w:rPr>
      <w:rFonts w:ascii="Century Gothic" w:eastAsiaTheme="majorEastAsia" w:hAnsi="Century Gothic" w:cstheme="majorBidi"/>
      <w:b/>
      <w:bCs/>
      <w:color w:val="0072B8"/>
      <w:sz w:val="26"/>
      <w:szCs w:val="26"/>
    </w:rPr>
  </w:style>
  <w:style w:type="paragraph" w:styleId="Kop3">
    <w:name w:val="heading 3"/>
    <w:basedOn w:val="Standaard"/>
    <w:next w:val="Standaard"/>
    <w:link w:val="Kop3Char"/>
    <w:autoRedefine/>
    <w:uiPriority w:val="9"/>
    <w:unhideWhenUsed/>
    <w:qFormat/>
    <w:rsid w:val="00E87AD0"/>
    <w:pPr>
      <w:keepNext/>
      <w:keepLines/>
      <w:spacing w:before="40" w:line="276" w:lineRule="auto"/>
      <w:outlineLvl w:val="2"/>
    </w:pPr>
    <w:rPr>
      <w:rFonts w:ascii="Century Gothic" w:eastAsiaTheme="majorEastAsia" w:hAnsi="Century Gothic" w:cstheme="majorBidi"/>
      <w:b/>
      <w:bCs/>
      <w:color w:val="0072B8"/>
    </w:rPr>
  </w:style>
  <w:style w:type="paragraph" w:styleId="Kop4">
    <w:name w:val="heading 4"/>
    <w:basedOn w:val="Standaard"/>
    <w:next w:val="Standaard"/>
    <w:link w:val="Kop4Char"/>
    <w:uiPriority w:val="9"/>
    <w:unhideWhenUsed/>
    <w:qFormat/>
    <w:rsid w:val="00606522"/>
    <w:pPr>
      <w:keepNext/>
      <w:keepLines/>
      <w:spacing w:before="40"/>
      <w:outlineLvl w:val="3"/>
    </w:pPr>
    <w:rPr>
      <w:rFonts w:asciiTheme="majorHAnsi" w:eastAsiaTheme="majorEastAsia" w:hAnsiTheme="majorHAnsi" w:cstheme="majorBidi"/>
      <w:i/>
      <w:iCs/>
      <w:color w:val="004582"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RedevcoTable2">
    <w:name w:val="RedevcoTable2"/>
    <w:basedOn w:val="Standaardtabel"/>
    <w:uiPriority w:val="99"/>
    <w:rsid w:val="00C31E70"/>
    <w:rPr>
      <w:color w:val="000000" w:themeColor="text1"/>
      <w:sz w:val="20"/>
      <w:szCs w:val="20"/>
      <w:lang w:val="en-GB"/>
    </w:rPr>
    <w:tblPr/>
    <w:tcPr>
      <w:shd w:val="clear" w:color="auto" w:fill="44AE13" w:themeFill="accent2"/>
    </w:tcPr>
    <w:tblStylePr w:type="firstRow">
      <w:rPr>
        <w:rFonts w:asciiTheme="minorHAnsi" w:hAnsiTheme="minorHAnsi"/>
        <w:b/>
        <w:color w:val="FFFFFF" w:themeColor="background1"/>
        <w:sz w:val="20"/>
      </w:rPr>
      <w:tblPr/>
      <w:tcPr>
        <w:shd w:val="clear" w:color="auto" w:fill="404040" w:themeFill="text1" w:themeFillTint="BF"/>
      </w:tcPr>
    </w:tblStylePr>
    <w:tblStylePr w:type="firstCol">
      <w:tblPr/>
      <w:tcPr>
        <w:shd w:val="clear" w:color="auto" w:fill="FFFFFF" w:themeFill="background1"/>
      </w:tcPr>
    </w:tblStylePr>
    <w:tblStylePr w:type="nwCell">
      <w:rPr>
        <w:b/>
      </w:rPr>
    </w:tblStylePr>
  </w:style>
  <w:style w:type="paragraph" w:styleId="Koptekst">
    <w:name w:val="header"/>
    <w:basedOn w:val="Standaard"/>
    <w:link w:val="KoptekstChar"/>
    <w:uiPriority w:val="99"/>
    <w:unhideWhenUsed/>
    <w:rsid w:val="008B722D"/>
    <w:pPr>
      <w:tabs>
        <w:tab w:val="center" w:pos="4536"/>
        <w:tab w:val="right" w:pos="9072"/>
      </w:tabs>
    </w:pPr>
  </w:style>
  <w:style w:type="character" w:customStyle="1" w:styleId="KoptekstChar">
    <w:name w:val="Koptekst Char"/>
    <w:basedOn w:val="Standaardalinea-lettertype"/>
    <w:link w:val="Koptekst"/>
    <w:uiPriority w:val="99"/>
    <w:rsid w:val="008B722D"/>
  </w:style>
  <w:style w:type="paragraph" w:styleId="Voettekst">
    <w:name w:val="footer"/>
    <w:basedOn w:val="Standaard"/>
    <w:link w:val="VoettekstChar"/>
    <w:uiPriority w:val="99"/>
    <w:unhideWhenUsed/>
    <w:rsid w:val="008B722D"/>
    <w:pPr>
      <w:tabs>
        <w:tab w:val="center" w:pos="4536"/>
        <w:tab w:val="right" w:pos="9072"/>
      </w:tabs>
    </w:pPr>
  </w:style>
  <w:style w:type="character" w:customStyle="1" w:styleId="VoettekstChar">
    <w:name w:val="Voettekst Char"/>
    <w:basedOn w:val="Standaardalinea-lettertype"/>
    <w:link w:val="Voettekst"/>
    <w:uiPriority w:val="99"/>
    <w:rsid w:val="008B722D"/>
  </w:style>
  <w:style w:type="table" w:styleId="Tabelraster">
    <w:name w:val="Table Grid"/>
    <w:basedOn w:val="Standaardtabel"/>
    <w:uiPriority w:val="39"/>
    <w:rsid w:val="008B7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10"/>
    <w:qFormat/>
    <w:rsid w:val="008D5493"/>
    <w:pPr>
      <w:spacing w:line="240" w:lineRule="atLeast"/>
      <w:contextualSpacing/>
      <w:jc w:val="center"/>
    </w:pPr>
    <w:rPr>
      <w:rFonts w:asciiTheme="majorHAnsi" w:eastAsiaTheme="majorEastAsia" w:hAnsiTheme="majorHAnsi" w:cs="Times New Roman (Koppen CS)"/>
      <w:b/>
      <w:color w:val="000000" w:themeColor="text1"/>
      <w:spacing w:val="-10"/>
      <w:kern w:val="28"/>
      <w:sz w:val="64"/>
      <w:szCs w:val="56"/>
    </w:rPr>
  </w:style>
  <w:style w:type="character" w:customStyle="1" w:styleId="TitelChar">
    <w:name w:val="Titel Char"/>
    <w:basedOn w:val="Standaardalinea-lettertype"/>
    <w:link w:val="Titel"/>
    <w:uiPriority w:val="10"/>
    <w:rsid w:val="008D5493"/>
    <w:rPr>
      <w:rFonts w:asciiTheme="majorHAnsi" w:eastAsiaTheme="majorEastAsia" w:hAnsiTheme="majorHAnsi" w:cs="Times New Roman (Koppen CS)"/>
      <w:b/>
      <w:color w:val="000000" w:themeColor="text1"/>
      <w:spacing w:val="-10"/>
      <w:kern w:val="28"/>
      <w:sz w:val="64"/>
      <w:szCs w:val="56"/>
    </w:rPr>
  </w:style>
  <w:style w:type="paragraph" w:styleId="Ondertitel">
    <w:name w:val="Subtitle"/>
    <w:basedOn w:val="Standaard"/>
    <w:next w:val="Standaard"/>
    <w:link w:val="OndertitelChar"/>
    <w:uiPriority w:val="11"/>
    <w:qFormat/>
    <w:rsid w:val="008D5493"/>
    <w:pPr>
      <w:numPr>
        <w:ilvl w:val="1"/>
      </w:numPr>
      <w:spacing w:before="200"/>
      <w:jc w:val="center"/>
    </w:pPr>
    <w:rPr>
      <w:rFonts w:eastAsiaTheme="minorEastAsia" w:cs="Times New Roman (Hoofdtekst CS)"/>
      <w:color w:val="000000" w:themeColor="text1"/>
      <w:sz w:val="28"/>
      <w:szCs w:val="22"/>
    </w:rPr>
  </w:style>
  <w:style w:type="character" w:customStyle="1" w:styleId="OndertitelChar">
    <w:name w:val="Ondertitel Char"/>
    <w:basedOn w:val="Standaardalinea-lettertype"/>
    <w:link w:val="Ondertitel"/>
    <w:uiPriority w:val="11"/>
    <w:rsid w:val="008D5493"/>
    <w:rPr>
      <w:rFonts w:eastAsiaTheme="minorEastAsia" w:cs="Times New Roman (Hoofdtekst CS)"/>
      <w:color w:val="000000" w:themeColor="text1"/>
      <w:sz w:val="28"/>
      <w:szCs w:val="22"/>
    </w:rPr>
  </w:style>
  <w:style w:type="character" w:customStyle="1" w:styleId="Kop1Char">
    <w:name w:val="Kop 1 Char"/>
    <w:basedOn w:val="Standaardalinea-lettertype"/>
    <w:link w:val="Kop1"/>
    <w:uiPriority w:val="9"/>
    <w:rsid w:val="008E46C2"/>
    <w:rPr>
      <w:rFonts w:ascii="Century Gothic" w:eastAsiaTheme="majorEastAsia" w:hAnsi="Century Gothic" w:cstheme="majorBidi"/>
      <w:b/>
      <w:bCs/>
      <w:color w:val="0072B8"/>
      <w:sz w:val="32"/>
      <w:szCs w:val="32"/>
    </w:rPr>
  </w:style>
  <w:style w:type="character" w:customStyle="1" w:styleId="Kop2Char">
    <w:name w:val="Kop 2 Char"/>
    <w:basedOn w:val="Standaardalinea-lettertype"/>
    <w:link w:val="Kop2"/>
    <w:uiPriority w:val="9"/>
    <w:rsid w:val="00BC1563"/>
    <w:rPr>
      <w:rFonts w:ascii="Century Gothic" w:eastAsiaTheme="majorEastAsia" w:hAnsi="Century Gothic" w:cstheme="majorBidi"/>
      <w:b/>
      <w:bCs/>
      <w:color w:val="0072B8"/>
      <w:sz w:val="26"/>
      <w:szCs w:val="26"/>
    </w:rPr>
  </w:style>
  <w:style w:type="character" w:customStyle="1" w:styleId="Kop3Char">
    <w:name w:val="Kop 3 Char"/>
    <w:basedOn w:val="Standaardalinea-lettertype"/>
    <w:link w:val="Kop3"/>
    <w:uiPriority w:val="9"/>
    <w:rsid w:val="00E87AD0"/>
    <w:rPr>
      <w:rFonts w:ascii="Century Gothic" w:eastAsiaTheme="majorEastAsia" w:hAnsi="Century Gothic" w:cstheme="majorBidi"/>
      <w:b/>
      <w:bCs/>
      <w:color w:val="0072B8"/>
    </w:rPr>
  </w:style>
  <w:style w:type="paragraph" w:styleId="Geenafstand">
    <w:name w:val="No Spacing"/>
    <w:link w:val="GeenafstandChar"/>
    <w:uiPriority w:val="1"/>
    <w:qFormat/>
    <w:rsid w:val="00FF4E44"/>
    <w:rPr>
      <w:sz w:val="22"/>
      <w:szCs w:val="22"/>
    </w:rPr>
  </w:style>
  <w:style w:type="character" w:styleId="Verwijzingopmerking">
    <w:name w:val="annotation reference"/>
    <w:basedOn w:val="Standaardalinea-lettertype"/>
    <w:uiPriority w:val="99"/>
    <w:semiHidden/>
    <w:unhideWhenUsed/>
    <w:rsid w:val="00FF4E44"/>
    <w:rPr>
      <w:sz w:val="16"/>
      <w:szCs w:val="16"/>
    </w:rPr>
  </w:style>
  <w:style w:type="paragraph" w:styleId="Tekstopmerking">
    <w:name w:val="annotation text"/>
    <w:basedOn w:val="Standaard"/>
    <w:link w:val="TekstopmerkingChar"/>
    <w:uiPriority w:val="99"/>
    <w:unhideWhenUsed/>
    <w:rsid w:val="00FF4E44"/>
    <w:pPr>
      <w:spacing w:after="160"/>
    </w:pPr>
    <w:rPr>
      <w:sz w:val="20"/>
      <w:szCs w:val="20"/>
    </w:rPr>
  </w:style>
  <w:style w:type="character" w:customStyle="1" w:styleId="TekstopmerkingChar">
    <w:name w:val="Tekst opmerking Char"/>
    <w:basedOn w:val="Standaardalinea-lettertype"/>
    <w:link w:val="Tekstopmerking"/>
    <w:uiPriority w:val="99"/>
    <w:rsid w:val="00FF4E44"/>
    <w:rPr>
      <w:sz w:val="20"/>
      <w:szCs w:val="20"/>
    </w:rPr>
  </w:style>
  <w:style w:type="paragraph" w:styleId="Onderwerpvanopmerking">
    <w:name w:val="annotation subject"/>
    <w:basedOn w:val="Tekstopmerking"/>
    <w:next w:val="Tekstopmerking"/>
    <w:link w:val="OnderwerpvanopmerkingChar"/>
    <w:uiPriority w:val="99"/>
    <w:semiHidden/>
    <w:unhideWhenUsed/>
    <w:rsid w:val="00FF4E44"/>
    <w:rPr>
      <w:b/>
      <w:bCs/>
    </w:rPr>
  </w:style>
  <w:style w:type="character" w:customStyle="1" w:styleId="OnderwerpvanopmerkingChar">
    <w:name w:val="Onderwerp van opmerking Char"/>
    <w:basedOn w:val="TekstopmerkingChar"/>
    <w:link w:val="Onderwerpvanopmerking"/>
    <w:uiPriority w:val="99"/>
    <w:semiHidden/>
    <w:rsid w:val="00FF4E44"/>
    <w:rPr>
      <w:b/>
      <w:bCs/>
      <w:sz w:val="20"/>
      <w:szCs w:val="20"/>
    </w:rPr>
  </w:style>
  <w:style w:type="paragraph" w:styleId="Normaalweb">
    <w:name w:val="Normal (Web)"/>
    <w:basedOn w:val="Standaard"/>
    <w:uiPriority w:val="99"/>
    <w:semiHidden/>
    <w:unhideWhenUsed/>
    <w:rsid w:val="00FF4E44"/>
    <w:pPr>
      <w:spacing w:after="160" w:line="259" w:lineRule="auto"/>
    </w:pPr>
    <w:rPr>
      <w:rFonts w:ascii="Times New Roman" w:hAnsi="Times New Roman" w:cs="Times New Roman"/>
    </w:rPr>
  </w:style>
  <w:style w:type="paragraph" w:styleId="Revisie">
    <w:name w:val="Revision"/>
    <w:hidden/>
    <w:uiPriority w:val="99"/>
    <w:semiHidden/>
    <w:rsid w:val="00FF4E44"/>
    <w:rPr>
      <w:sz w:val="22"/>
      <w:szCs w:val="22"/>
    </w:rPr>
  </w:style>
  <w:style w:type="character" w:styleId="Tekstvantijdelijkeaanduiding">
    <w:name w:val="Placeholder Text"/>
    <w:basedOn w:val="Standaardalinea-lettertype"/>
    <w:uiPriority w:val="99"/>
    <w:semiHidden/>
    <w:rsid w:val="00FF4E44"/>
    <w:rPr>
      <w:color w:val="808080"/>
    </w:rPr>
  </w:style>
  <w:style w:type="paragraph" w:styleId="Kopvaninhoudsopgave">
    <w:name w:val="TOC Heading"/>
    <w:basedOn w:val="Kop1"/>
    <w:next w:val="Standaard"/>
    <w:uiPriority w:val="39"/>
    <w:unhideWhenUsed/>
    <w:qFormat/>
    <w:rsid w:val="00FF4E44"/>
    <w:pPr>
      <w:outlineLvl w:val="9"/>
    </w:pPr>
    <w:rPr>
      <w:lang w:eastAsia="nl-NL"/>
    </w:rPr>
  </w:style>
  <w:style w:type="paragraph" w:styleId="Inhopg1">
    <w:name w:val="toc 1"/>
    <w:basedOn w:val="Standaard"/>
    <w:next w:val="Standaard"/>
    <w:autoRedefine/>
    <w:uiPriority w:val="39"/>
    <w:unhideWhenUsed/>
    <w:rsid w:val="00FC16C6"/>
    <w:pPr>
      <w:tabs>
        <w:tab w:val="left" w:pos="440"/>
        <w:tab w:val="right" w:pos="9054"/>
      </w:tabs>
      <w:spacing w:after="100" w:line="276" w:lineRule="auto"/>
    </w:pPr>
    <w:rPr>
      <w:rFonts w:ascii="Century Gothic" w:hAnsi="Century Gothic"/>
      <w:noProof/>
      <w:sz w:val="20"/>
      <w:szCs w:val="20"/>
      <w:u w:val="single"/>
    </w:rPr>
  </w:style>
  <w:style w:type="paragraph" w:styleId="Inhopg2">
    <w:name w:val="toc 2"/>
    <w:basedOn w:val="Standaard"/>
    <w:next w:val="Standaard"/>
    <w:autoRedefine/>
    <w:uiPriority w:val="39"/>
    <w:unhideWhenUsed/>
    <w:rsid w:val="00FF4E44"/>
    <w:pPr>
      <w:spacing w:after="100" w:line="259" w:lineRule="auto"/>
      <w:ind w:left="220"/>
    </w:pPr>
    <w:rPr>
      <w:sz w:val="22"/>
      <w:szCs w:val="22"/>
    </w:rPr>
  </w:style>
  <w:style w:type="character" w:styleId="Hyperlink">
    <w:name w:val="Hyperlink"/>
    <w:basedOn w:val="Standaardalinea-lettertype"/>
    <w:uiPriority w:val="99"/>
    <w:unhideWhenUsed/>
    <w:rsid w:val="00FF4E44"/>
    <w:rPr>
      <w:color w:val="005DAE" w:themeColor="hyperlink"/>
      <w:u w:val="single"/>
    </w:rPr>
  </w:style>
  <w:style w:type="paragraph" w:styleId="Inhopg3">
    <w:name w:val="toc 3"/>
    <w:basedOn w:val="Standaard"/>
    <w:next w:val="Standaard"/>
    <w:autoRedefine/>
    <w:uiPriority w:val="39"/>
    <w:unhideWhenUsed/>
    <w:rsid w:val="00701DD3"/>
    <w:pPr>
      <w:tabs>
        <w:tab w:val="left" w:pos="284"/>
        <w:tab w:val="right" w:pos="9054"/>
      </w:tabs>
      <w:spacing w:after="100" w:line="259" w:lineRule="auto"/>
    </w:pPr>
    <w:rPr>
      <w:sz w:val="22"/>
      <w:szCs w:val="22"/>
    </w:rPr>
  </w:style>
  <w:style w:type="character" w:customStyle="1" w:styleId="GeenafstandChar">
    <w:name w:val="Geen afstand Char"/>
    <w:basedOn w:val="Standaardalinea-lettertype"/>
    <w:link w:val="Geenafstand"/>
    <w:uiPriority w:val="1"/>
    <w:rsid w:val="00FF4E44"/>
    <w:rPr>
      <w:sz w:val="22"/>
      <w:szCs w:val="22"/>
    </w:rPr>
  </w:style>
  <w:style w:type="paragraph" w:styleId="Lijstalinea">
    <w:name w:val="List Paragraph"/>
    <w:basedOn w:val="Standaard"/>
    <w:uiPriority w:val="34"/>
    <w:qFormat/>
    <w:rsid w:val="00825282"/>
    <w:pPr>
      <w:ind w:left="720"/>
      <w:contextualSpacing/>
    </w:pPr>
  </w:style>
  <w:style w:type="paragraph" w:styleId="Bijschrift">
    <w:name w:val="caption"/>
    <w:basedOn w:val="Standaard"/>
    <w:next w:val="Standaard"/>
    <w:uiPriority w:val="35"/>
    <w:unhideWhenUsed/>
    <w:qFormat/>
    <w:rsid w:val="00825282"/>
    <w:pPr>
      <w:spacing w:after="200"/>
    </w:pPr>
    <w:rPr>
      <w:i/>
      <w:iCs/>
      <w:color w:val="005DAE" w:themeColor="text2"/>
      <w:sz w:val="18"/>
      <w:szCs w:val="18"/>
    </w:rPr>
  </w:style>
  <w:style w:type="character" w:styleId="Subtielebenadrukking">
    <w:name w:val="Subtle Emphasis"/>
    <w:basedOn w:val="Standaardalinea-lettertype"/>
    <w:uiPriority w:val="19"/>
    <w:qFormat/>
    <w:rsid w:val="00993B27"/>
    <w:rPr>
      <w:i/>
      <w:iCs/>
      <w:color w:val="404040" w:themeColor="text1" w:themeTint="BF"/>
    </w:rPr>
  </w:style>
  <w:style w:type="character" w:styleId="Nadruk">
    <w:name w:val="Emphasis"/>
    <w:basedOn w:val="Standaardalinea-lettertype"/>
    <w:uiPriority w:val="20"/>
    <w:qFormat/>
    <w:rsid w:val="00993B27"/>
    <w:rPr>
      <w:i/>
      <w:iCs/>
    </w:rPr>
  </w:style>
  <w:style w:type="paragraph" w:styleId="Citaat">
    <w:name w:val="Quote"/>
    <w:basedOn w:val="Standaard"/>
    <w:next w:val="Standaard"/>
    <w:link w:val="CitaatChar"/>
    <w:uiPriority w:val="29"/>
    <w:qFormat/>
    <w:rsid w:val="00347CC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47CC2"/>
    <w:rPr>
      <w:i/>
      <w:iCs/>
      <w:color w:val="404040" w:themeColor="text1" w:themeTint="BF"/>
    </w:rPr>
  </w:style>
  <w:style w:type="character" w:customStyle="1" w:styleId="Kop4Char">
    <w:name w:val="Kop 4 Char"/>
    <w:basedOn w:val="Standaardalinea-lettertype"/>
    <w:link w:val="Kop4"/>
    <w:uiPriority w:val="9"/>
    <w:rsid w:val="00606522"/>
    <w:rPr>
      <w:rFonts w:asciiTheme="majorHAnsi" w:eastAsiaTheme="majorEastAsia" w:hAnsiTheme="majorHAnsi" w:cstheme="majorBidi"/>
      <w:i/>
      <w:iCs/>
      <w:color w:val="004582"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1.jpg"/><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6.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10.jpg"/><Relationship Id="rId27" Type="http://schemas.openxmlformats.org/officeDocument/2006/relationships/footer" Target="footer6.xml"/><Relationship Id="rId30" Type="http://schemas.openxmlformats.org/officeDocument/2006/relationships/image" Target="media/image15.jpeg"/><Relationship Id="rId35" Type="http://schemas.openxmlformats.org/officeDocument/2006/relationships/footer" Target="footer8.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file:///\\svfil01.lan.schagen.nl\USER\USERS\estherveen\Personal%20Settings\Desktop\Economisch%20rapport\kaft.png"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SJA\AppData\Local\Microsoft\Windows\INetCache\Content.Outlook\29JYCFER\Rapportomslag_template_MD_v1.dotx" TargetMode="External"/></Relationships>
</file>

<file path=word/theme/theme1.xml><?xml version="1.0" encoding="utf-8"?>
<a:theme xmlns:a="http://schemas.openxmlformats.org/drawingml/2006/main" name="Schagen">
  <a:themeElements>
    <a:clrScheme name="Schagen">
      <a:dk1>
        <a:srgbClr val="000000"/>
      </a:dk1>
      <a:lt1>
        <a:sysClr val="window" lastClr="FFFFFF"/>
      </a:lt1>
      <a:dk2>
        <a:srgbClr val="005DAE"/>
      </a:dk2>
      <a:lt2>
        <a:srgbClr val="EEECE1"/>
      </a:lt2>
      <a:accent1>
        <a:srgbClr val="005DAE"/>
      </a:accent1>
      <a:accent2>
        <a:srgbClr val="44AE13"/>
      </a:accent2>
      <a:accent3>
        <a:srgbClr val="FF002B"/>
      </a:accent3>
      <a:accent4>
        <a:srgbClr val="99207B"/>
      </a:accent4>
      <a:accent5>
        <a:srgbClr val="FFE100"/>
      </a:accent5>
      <a:accent6>
        <a:srgbClr val="535353"/>
      </a:accent6>
      <a:hlink>
        <a:srgbClr val="005DAE"/>
      </a:hlink>
      <a:folHlink>
        <a:srgbClr val="99207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868FD-791D-4F3D-9820-8AB3465C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Rapportomslag_template_MD_v1</Template>
  <TotalTime>3</TotalTime>
  <Pages>34</Pages>
  <Words>9525</Words>
  <Characters>56010</Characters>
  <Application>Microsoft Office Word</Application>
  <DocSecurity>0</DocSecurity>
  <Lines>1244</Lines>
  <Paragraphs>439</Paragraphs>
  <ScaleCrop>false</ScaleCrop>
  <HeadingPairs>
    <vt:vector size="2" baseType="variant">
      <vt:variant>
        <vt:lpstr>Titel</vt:lpstr>
      </vt:variant>
      <vt:variant>
        <vt:i4>1</vt:i4>
      </vt:variant>
    </vt:vector>
  </HeadingPairs>
  <TitlesOfParts>
    <vt:vector size="1" baseType="lpstr">
      <vt:lpstr/>
    </vt:vector>
  </TitlesOfParts>
  <Company>Mediadome</Company>
  <LinksUpToDate>false</LinksUpToDate>
  <CharactersWithSpaces>65096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Jelmer Broersma</dc:creator>
  <cp:keywords/>
  <dc:description/>
  <cp:lastModifiedBy>Natasja Verhoeve</cp:lastModifiedBy>
  <cp:revision>2</cp:revision>
  <cp:lastPrinted>2023-10-04T08:19:00Z</cp:lastPrinted>
  <dcterms:created xsi:type="dcterms:W3CDTF">2023-10-13T06:59:00Z</dcterms:created>
  <dcterms:modified xsi:type="dcterms:W3CDTF">2023-10-13T06:59:00Z</dcterms:modified>
</cp:coreProperties>
</file>